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FF" w:rsidRDefault="009545FF" w:rsidP="00070987">
      <w:pPr>
        <w:rPr>
          <w:b/>
          <w:i/>
          <w:spacing w:val="1"/>
          <w:sz w:val="28"/>
          <w:szCs w:val="28"/>
        </w:rPr>
      </w:pPr>
    </w:p>
    <w:p w:rsidR="009545FF" w:rsidRDefault="009545FF" w:rsidP="009545FF">
      <w:pPr>
        <w:jc w:val="center"/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План профилактических мероприятий «Родительский патруль»</w:t>
      </w:r>
    </w:p>
    <w:p w:rsidR="009545FF" w:rsidRDefault="009545FF" w:rsidP="009545FF">
      <w:pPr>
        <w:jc w:val="center"/>
        <w:rPr>
          <w:b/>
          <w:i/>
          <w:spacing w:val="-1"/>
          <w:sz w:val="28"/>
          <w:szCs w:val="28"/>
        </w:rPr>
      </w:pPr>
      <w:r>
        <w:rPr>
          <w:b/>
          <w:i/>
          <w:spacing w:val="-1"/>
          <w:sz w:val="28"/>
          <w:szCs w:val="28"/>
        </w:rPr>
        <w:t xml:space="preserve">МДОУ «Детский сад №12 с. Ближняя </w:t>
      </w:r>
      <w:proofErr w:type="spellStart"/>
      <w:r>
        <w:rPr>
          <w:b/>
          <w:i/>
          <w:spacing w:val="-1"/>
          <w:sz w:val="28"/>
          <w:szCs w:val="28"/>
        </w:rPr>
        <w:t>Игуменка</w:t>
      </w:r>
      <w:proofErr w:type="spellEnd"/>
      <w:r>
        <w:rPr>
          <w:b/>
          <w:i/>
          <w:spacing w:val="-1"/>
          <w:sz w:val="28"/>
          <w:szCs w:val="28"/>
        </w:rPr>
        <w:t>»</w:t>
      </w:r>
      <w:r w:rsidR="00070987">
        <w:rPr>
          <w:b/>
          <w:i/>
          <w:spacing w:val="-1"/>
          <w:sz w:val="28"/>
          <w:szCs w:val="28"/>
        </w:rPr>
        <w:t xml:space="preserve"> 2019 год</w:t>
      </w:r>
    </w:p>
    <w:p w:rsidR="009545FF" w:rsidRDefault="009545FF" w:rsidP="009545FF">
      <w:pPr>
        <w:jc w:val="center"/>
        <w:rPr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74"/>
        <w:gridCol w:w="1411"/>
        <w:gridCol w:w="1411"/>
        <w:gridCol w:w="2905"/>
        <w:gridCol w:w="1377"/>
        <w:gridCol w:w="3022"/>
        <w:gridCol w:w="2302"/>
      </w:tblGrid>
      <w:tr w:rsidR="009545FF" w:rsidTr="00F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spacing w:val="1"/>
                <w:sz w:val="24"/>
                <w:szCs w:val="24"/>
                <w:lang w:val="en-US"/>
              </w:rPr>
              <w:t>/</w:t>
            </w:r>
            <w:r>
              <w:rPr>
                <w:spacing w:val="1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Дата, время проведения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Цель,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Целевая аудитория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Обоснование необходимости проведения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Освещение мероприятия на сайте образовательной организации, в СМИ</w:t>
            </w:r>
          </w:p>
        </w:tc>
      </w:tr>
      <w:tr w:rsidR="009545FF" w:rsidTr="00F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b/>
                <w:i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b/>
                <w:i/>
                <w:spacing w:val="1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b/>
                <w:i/>
                <w:spacing w:val="1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b/>
                <w:i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b/>
                <w:i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b/>
                <w:i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b/>
                <w:i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b/>
                <w:i/>
                <w:spacing w:val="1"/>
                <w:sz w:val="28"/>
                <w:szCs w:val="28"/>
              </w:rPr>
              <w:t>8</w:t>
            </w:r>
          </w:p>
        </w:tc>
      </w:tr>
      <w:tr w:rsidR="009545FF" w:rsidTr="00F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1</w:t>
            </w: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Мониторинг за использованием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элементов на одежде несовершеннолетних</w:t>
            </w:r>
          </w:p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Мониторинг за использованием ДУУ  при перевозе несовершеннолетних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070987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18.02.2019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8.00-8.45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070987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18.03.2019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8.00-8.45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Улично-дорожная сеть вблизи ДОУ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Улично-дорожная сеть вблизи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Цель:</w:t>
            </w:r>
          </w:p>
          <w:p w:rsidR="009545FF" w:rsidRDefault="009545FF" w:rsidP="00F53C55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привлечь внимание родительской общественности к проблеме </w:t>
            </w:r>
            <w:r>
              <w:rPr>
                <w:sz w:val="24"/>
                <w:szCs w:val="24"/>
              </w:rPr>
              <w:t>обеспечения светоотражающими элементами.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Задачи:</w:t>
            </w:r>
          </w:p>
          <w:p w:rsidR="009545FF" w:rsidRDefault="009545FF" w:rsidP="00F53C5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способствовать повышению культуры поведения на дороге;</w:t>
            </w:r>
          </w:p>
          <w:p w:rsidR="009545FF" w:rsidRDefault="009545FF" w:rsidP="00F53C55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способствовать повышению уровня ответственности родителей за формирование у детей навыка правильного, безопасного поведения на дорогах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Цель: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привлечь внимание родительской общественности к проблеме </w:t>
            </w:r>
            <w:r>
              <w:rPr>
                <w:sz w:val="24"/>
                <w:szCs w:val="24"/>
              </w:rPr>
              <w:t>обеспечения ДУУ при перевозке несовершеннолетних</w:t>
            </w:r>
            <w:r>
              <w:rPr>
                <w:b/>
                <w:i/>
                <w:spacing w:val="1"/>
                <w:sz w:val="24"/>
                <w:szCs w:val="24"/>
              </w:rPr>
              <w:t xml:space="preserve"> Задачи:</w:t>
            </w:r>
          </w:p>
          <w:p w:rsidR="009545FF" w:rsidRDefault="009545FF" w:rsidP="00F53C5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- способствовать повышению культуры поведения на дороге;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способствовать повышению уровня ответственности родителей за формирование у детей навыка правильного, безопасного поведения на дорогах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Дети-пешеходы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t>Дети-пассажиры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Анализ деятельности Госавтоинспекции позволяет говорить</w:t>
            </w:r>
            <w:proofErr w:type="gramStart"/>
            <w:r>
              <w:rPr>
                <w:spacing w:val="1"/>
                <w:sz w:val="24"/>
                <w:szCs w:val="24"/>
              </w:rPr>
              <w:t xml:space="preserve"> ,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что около 20 % несовершеннолетних не используют </w:t>
            </w:r>
            <w:proofErr w:type="spellStart"/>
            <w:r>
              <w:rPr>
                <w:spacing w:val="1"/>
                <w:sz w:val="24"/>
                <w:szCs w:val="24"/>
              </w:rPr>
              <w:t>световозвращающие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элементы на одежде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Освещение мероприятия на сайте ДОУ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wwwds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12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 СМИ,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данные видео и фотоматериалы использовать для демонстрации на ближайших родительских собраниях, где должны присутствовать те, кто нарушал ПДД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</w:p>
          <w:p w:rsidR="009545FF" w:rsidRDefault="009545FF" w:rsidP="00F53C55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Освещение мероприятия на сайте ДОУ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wwwds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12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 СМИ,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данные видео и фотоматериалы использовать для демонстрации на </w:t>
            </w:r>
            <w:r>
              <w:rPr>
                <w:sz w:val="24"/>
                <w:szCs w:val="24"/>
              </w:rPr>
              <w:lastRenderedPageBreak/>
              <w:t>ближайших родительских собраниях, где должны присутствовать те, кто нарушал ПДД</w:t>
            </w:r>
          </w:p>
        </w:tc>
      </w:tr>
      <w:tr w:rsidR="009545FF" w:rsidTr="00F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b/>
                <w:i/>
                <w:spacing w:val="1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i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за соблюдением правил дорожного движения детьми  и родителями по пути следования в ДОУ и обратно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070987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17.04.2019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t>17.00-18.00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t>Улично-дорожная сеть вблизи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Цель: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привлечь внимание родительской общественности к проблеме </w:t>
            </w:r>
            <w:r>
              <w:rPr>
                <w:sz w:val="24"/>
                <w:szCs w:val="24"/>
              </w:rPr>
              <w:t>соблюдения правил дорожного движения несовершеннолетних</w:t>
            </w:r>
            <w:r>
              <w:rPr>
                <w:spacing w:val="1"/>
                <w:sz w:val="24"/>
                <w:szCs w:val="24"/>
              </w:rPr>
              <w:t xml:space="preserve"> и их родителей 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Задачи:</w:t>
            </w:r>
          </w:p>
          <w:p w:rsidR="009545FF" w:rsidRDefault="009545FF" w:rsidP="00F53C5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способствовать повышению культуры поведения на дороге;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способствовать повышению уровня ответственности родителей за формирование у детей навыка правильного, безопасного поведения на дорогах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Дети-пешеходы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widowControl/>
              <w:spacing w:before="100" w:beforeAutospacing="1" w:after="100" w:afterAutospacing="1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маршрутов движения детей от дома к образовательной организации и выявление мест, опасных и безопасных для перехода, отмечают места возле образовательной организации, где существует возможность нарушения ПДД как детьми, так и родителями. 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Освещение мероприятия на сайте ДОУ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wwwds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12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 СМИ,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z w:val="24"/>
                <w:szCs w:val="24"/>
              </w:rPr>
              <w:t>данные видео и фотоматериалы использовать для демонстрации на ближайших родительских собраниях, где должны присутствовать те, кто нарушал ПДД</w:t>
            </w:r>
          </w:p>
        </w:tc>
      </w:tr>
      <w:tr w:rsidR="009545FF" w:rsidTr="00F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b/>
                <w:i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состояния улично-дорожной сети, прилегающей к </w:t>
            </w:r>
            <w:r>
              <w:rPr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070987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16.05.2019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t>8.00-8.45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t xml:space="preserve">Улично-дорожная сеть </w:t>
            </w:r>
            <w:r>
              <w:rPr>
                <w:spacing w:val="1"/>
                <w:sz w:val="24"/>
                <w:szCs w:val="24"/>
              </w:rPr>
              <w:lastRenderedPageBreak/>
              <w:t>вблизи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lastRenderedPageBreak/>
              <w:t>Цель: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привлечь внимание  общественности к </w:t>
            </w:r>
            <w:r>
              <w:rPr>
                <w:spacing w:val="-2"/>
                <w:sz w:val="24"/>
                <w:szCs w:val="24"/>
              </w:rPr>
              <w:lastRenderedPageBreak/>
              <w:t xml:space="preserve">проблеме </w:t>
            </w:r>
            <w:r>
              <w:rPr>
                <w:sz w:val="24"/>
                <w:szCs w:val="24"/>
              </w:rPr>
              <w:t>состояния улично-дорожной сети, прилегающей к ДОУ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Задачи: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способствовать повышению уровня ответственности соблюдения Федерального Закона «О безопасности дорожного движения», приоритета ответственности государства за обеспечение безопасности дорожного движения.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Анализ состояния улично-дорожной сети, прилегающей к </w:t>
            </w:r>
            <w:r>
              <w:rPr>
                <w:sz w:val="24"/>
                <w:szCs w:val="24"/>
              </w:rPr>
              <w:lastRenderedPageBreak/>
              <w:t>образовательной организации (освещение, наличие тротуара, выбоин на проезжей части, наличие дорожных знаков, пешеходных переходов, «лежачих полицейских»)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Освещение мероприятия на сайте ДОУ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lastRenderedPageBreak/>
              <w:t>wwwds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12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t>в СМИ</w:t>
            </w:r>
          </w:p>
        </w:tc>
      </w:tr>
      <w:tr w:rsidR="009545FF" w:rsidTr="00F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b/>
                <w:i/>
                <w:spacing w:val="1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Мониторинг за использованием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элементов на одежде несовершеннолетних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070987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03.09.2019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t>8.00-8.45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Улично-дорожная сеть вблизи ДОУ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Цель:</w:t>
            </w:r>
          </w:p>
          <w:p w:rsidR="009545FF" w:rsidRDefault="009545FF" w:rsidP="00F53C55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привлечь внимание родительской общественности к проблеме </w:t>
            </w:r>
            <w:r>
              <w:rPr>
                <w:sz w:val="24"/>
                <w:szCs w:val="24"/>
              </w:rPr>
              <w:t>обеспечения светоотражающими элементами.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Задачи:</w:t>
            </w:r>
          </w:p>
          <w:p w:rsidR="009545FF" w:rsidRDefault="009545FF" w:rsidP="00F53C5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способствовать повышению культуры поведения на дороге;</w:t>
            </w:r>
          </w:p>
          <w:p w:rsidR="009545FF" w:rsidRDefault="009545FF" w:rsidP="00F53C55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способствовать повышению уровня ответственности родителей за формирование у детей навыка правильного, безопасного поведения на дорогах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Дети-пешеходы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t>Анализ деятельности Госавтоинспекции позволяет говорить</w:t>
            </w:r>
            <w:proofErr w:type="gramStart"/>
            <w:r>
              <w:rPr>
                <w:spacing w:val="1"/>
                <w:sz w:val="24"/>
                <w:szCs w:val="24"/>
              </w:rPr>
              <w:t xml:space="preserve"> ,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что около 20 % несовершеннолетних не используют </w:t>
            </w:r>
            <w:proofErr w:type="spellStart"/>
            <w:r>
              <w:rPr>
                <w:spacing w:val="1"/>
                <w:sz w:val="24"/>
                <w:szCs w:val="24"/>
              </w:rPr>
              <w:t>световозвращающие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элементы на одежде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Освещение мероприятия на сайте ДОУ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wwwds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12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 СМИ,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данные видео и фотоматериалы использовать для демонстрации на ближайших родительских собраниях, где должны присутствовать те, кто нарушал ПДД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</w:tr>
      <w:tr w:rsidR="009545FF" w:rsidTr="00F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b/>
                <w:i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Мониторинг за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использованием ДУУ  при перевозе несовершеннолетних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070987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14.10.2019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8.00-8.45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Улично-</w:t>
            </w:r>
            <w:r>
              <w:rPr>
                <w:spacing w:val="1"/>
                <w:sz w:val="24"/>
                <w:szCs w:val="24"/>
              </w:rPr>
              <w:lastRenderedPageBreak/>
              <w:t>дорожная сеть вблизи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lastRenderedPageBreak/>
              <w:t>Цель: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привлечь внимание родительской общественности к проблеме </w:t>
            </w:r>
            <w:r>
              <w:rPr>
                <w:sz w:val="24"/>
                <w:szCs w:val="24"/>
              </w:rPr>
              <w:t>обеспечения ДУУ при перевозке несовершеннолетних</w:t>
            </w:r>
            <w:r>
              <w:rPr>
                <w:b/>
                <w:i/>
                <w:spacing w:val="1"/>
                <w:sz w:val="24"/>
                <w:szCs w:val="24"/>
              </w:rPr>
              <w:t xml:space="preserve"> Задачи:</w:t>
            </w:r>
          </w:p>
          <w:p w:rsidR="009545FF" w:rsidRDefault="009545FF" w:rsidP="00F53C5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способствовать повышению культуры поведения на дороге;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способствовать повышению уровня ответственности родителей за формирование у детей навыка правильного, безопасного поведения на дорогах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Дети-</w:t>
            </w:r>
            <w:r>
              <w:rPr>
                <w:spacing w:val="1"/>
                <w:sz w:val="24"/>
                <w:szCs w:val="24"/>
              </w:rPr>
              <w:lastRenderedPageBreak/>
              <w:t>пассажиры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Освещение </w:t>
            </w:r>
            <w:r>
              <w:rPr>
                <w:spacing w:val="1"/>
                <w:sz w:val="24"/>
                <w:szCs w:val="24"/>
              </w:rPr>
              <w:lastRenderedPageBreak/>
              <w:t>мероприятия на сайте ДОУ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wwwds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12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 СМИ,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z w:val="24"/>
                <w:szCs w:val="24"/>
              </w:rPr>
              <w:t>данные видео и фотоматериалы использовать для демонстрации на ближайших родительских собраниях, где должны присутствовать те, кто нарушал ПДД</w:t>
            </w:r>
          </w:p>
        </w:tc>
      </w:tr>
      <w:tr w:rsidR="009545FF" w:rsidTr="00F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b/>
                <w:i/>
                <w:spacing w:val="1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z w:val="24"/>
                <w:szCs w:val="24"/>
              </w:rPr>
              <w:t>Мониторинг за соблюдением правил дорожного движения детьми  и родителями по пути следования в ДОУ и обратно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070987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14.11.2019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t>17.00-18.00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t>Улично-дорожная сеть вблизи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Цель: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привлечь внимание родительской общественности к проблеме </w:t>
            </w:r>
            <w:r>
              <w:rPr>
                <w:sz w:val="24"/>
                <w:szCs w:val="24"/>
              </w:rPr>
              <w:t>соблюдения правил дорожного движения несовершеннолетних</w:t>
            </w:r>
            <w:r>
              <w:rPr>
                <w:spacing w:val="1"/>
                <w:sz w:val="24"/>
                <w:szCs w:val="24"/>
              </w:rPr>
              <w:t xml:space="preserve"> и их родителей 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Задачи:</w:t>
            </w:r>
          </w:p>
          <w:p w:rsidR="009545FF" w:rsidRDefault="009545FF" w:rsidP="00F53C5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способствовать повышению культуры поведения на дороге;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способствовать повышению уровня ответственности родителей за формирование у детей навыка правильного, </w:t>
            </w:r>
            <w:r>
              <w:rPr>
                <w:sz w:val="24"/>
                <w:szCs w:val="24"/>
              </w:rPr>
              <w:lastRenderedPageBreak/>
              <w:t>безопасного поведения на дорогах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lastRenderedPageBreak/>
              <w:t>Дети-пешеходы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widowControl/>
              <w:spacing w:before="100" w:beforeAutospacing="1" w:after="100" w:afterAutospacing="1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маршрутов движения детей от дома к образовательной организации и выявление мест, опасных и безопасных для перехода, отмечают места возле образовательной организации, где существует возможность нарушения ПДД как детьми, так и родителями. 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Освещение мероприятия на сайте ДОУ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wwwds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12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 СМИ,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z w:val="24"/>
                <w:szCs w:val="24"/>
              </w:rPr>
              <w:t>данные видео и фотоматериалы использовать для демонстрации на ближайших родительских собраниях, где должны присутствовать те, кто нарушал ПДД</w:t>
            </w:r>
          </w:p>
        </w:tc>
      </w:tr>
      <w:tr w:rsidR="009545FF" w:rsidTr="00F53C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b/>
                <w:i/>
                <w:spacing w:val="1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 рейда «Горка» по ликвидации опасных горок, снежных валов и наледей, выходящих на проезжую часть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070987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12.12.2019</w:t>
            </w:r>
            <w:bookmarkStart w:id="0" w:name="_GoBack"/>
            <w:bookmarkEnd w:id="0"/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t>8.00-9.00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t>Улично-дорожная сеть вблизи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Цель: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привлечь внимание  общественности к проблеме </w:t>
            </w:r>
            <w:r>
              <w:rPr>
                <w:sz w:val="24"/>
                <w:szCs w:val="24"/>
              </w:rPr>
              <w:t>состояния улично-дорожной сети, прилегающей к ДОУ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Задачи: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способствовать повышению уровня ответственности соблюдения Федерального Закона «О безопасности дорожного движения», приоритета ответственности государства за обеспечение безопасности дорожного движения.</w:t>
            </w:r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z w:val="24"/>
                <w:szCs w:val="24"/>
              </w:rPr>
              <w:t>Анализ состояния улично-дорожной сети, прилегающей к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Освещение мероприятия на сайте ДОУ</w:t>
            </w:r>
          </w:p>
          <w:p w:rsidR="009545FF" w:rsidRDefault="009545FF" w:rsidP="00F53C55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wwwds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12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proofErr w:type="spellEnd"/>
            <w:r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545FF" w:rsidRDefault="009545FF" w:rsidP="00F53C55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</w:rPr>
              <w:t>в СМИ</w:t>
            </w:r>
          </w:p>
        </w:tc>
      </w:tr>
    </w:tbl>
    <w:p w:rsidR="00EC75D7" w:rsidRDefault="00EC75D7"/>
    <w:sectPr w:rsidR="00EC75D7" w:rsidSect="009545FF">
      <w:pgSz w:w="16838" w:h="11906" w:orient="landscape"/>
      <w:pgMar w:top="397" w:right="397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FF"/>
    <w:rsid w:val="00070987"/>
    <w:rsid w:val="00267F7A"/>
    <w:rsid w:val="009545FF"/>
    <w:rsid w:val="00E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2019-10-17T08:07:00Z</dcterms:created>
  <dcterms:modified xsi:type="dcterms:W3CDTF">2019-10-17T08:28:00Z</dcterms:modified>
</cp:coreProperties>
</file>