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591E9A">
        <w:rPr>
          <w:rFonts w:ascii="Times New Roman" w:hAnsi="Times New Roman"/>
          <w:sz w:val="24"/>
          <w:szCs w:val="24"/>
        </w:rPr>
        <w:t>Зарегистрировано в Минюсте России 12 мая 2014 г. N 32220</w:t>
      </w:r>
    </w:p>
    <w:bookmarkEnd w:id="0"/>
    <w:p w:rsidR="00300FD7" w:rsidRPr="00591E9A" w:rsidRDefault="00300FD7" w:rsidP="00300FD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 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1E9A"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b/>
          <w:bCs/>
          <w:sz w:val="24"/>
          <w:szCs w:val="24"/>
        </w:rPr>
        <w:t>от 8 апреля 2014 г. N 293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b/>
          <w:bCs/>
          <w:sz w:val="24"/>
          <w:szCs w:val="24"/>
        </w:rPr>
        <w:t>ОБ УТВЕРЖДЕНИИ ПОРЯДКА ПРИЕМА НА ОБУЧЕНИЕ ПО ОБРАЗОВАТЕЛЬНЫМ ПРОГРАММАМ ДОШКОЛЬНОГО ОБРАЗОВАНИЯ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 w:rsidRPr="00591E9A">
          <w:rPr>
            <w:rFonts w:ascii="Times New Roman" w:hAnsi="Times New Roman"/>
            <w:sz w:val="24"/>
            <w:szCs w:val="24"/>
            <w:u w:val="single"/>
          </w:rPr>
          <w:t>частью 8</w:t>
        </w:r>
      </w:hyperlink>
      <w:r w:rsidRPr="00591E9A">
        <w:rPr>
          <w:rFonts w:ascii="Times New Roman" w:hAnsi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</w:t>
      </w:r>
      <w:hyperlink r:id="rId5" w:history="1">
        <w:r w:rsidRPr="00591E9A">
          <w:rPr>
            <w:rFonts w:ascii="Times New Roman" w:hAnsi="Times New Roman"/>
            <w:sz w:val="24"/>
            <w:szCs w:val="24"/>
            <w:u w:val="single"/>
          </w:rPr>
          <w:t>подпунктом 5.2.30</w:t>
        </w:r>
      </w:hyperlink>
      <w:r w:rsidRPr="00591E9A">
        <w:rPr>
          <w:rFonts w:ascii="Times New Roman" w:hAnsi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Утвердить прилагаемый Порядок приема на обучение по образовательным программам дошкольного образования.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i/>
          <w:iCs/>
          <w:sz w:val="24"/>
          <w:szCs w:val="24"/>
        </w:rPr>
        <w:t>Д.В.ЛИВАНОВ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i/>
          <w:iCs/>
          <w:sz w:val="24"/>
          <w:szCs w:val="24"/>
        </w:rPr>
        <w:t>УТВЕРЖДЕН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i/>
          <w:iCs/>
          <w:sz w:val="24"/>
          <w:szCs w:val="24"/>
        </w:rPr>
        <w:t>приказом Министерства образования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i/>
          <w:iCs/>
          <w:sz w:val="24"/>
          <w:szCs w:val="24"/>
        </w:rPr>
        <w:t>и науки Российской Федерации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i/>
          <w:iCs/>
          <w:sz w:val="24"/>
          <w:szCs w:val="24"/>
        </w:rPr>
        <w:t>от 8 апреля 2014 г. N 293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b/>
          <w:bCs/>
          <w:sz w:val="24"/>
          <w:szCs w:val="24"/>
        </w:rPr>
        <w:t>ПОРЯДОК ПРИЕМА НА ОБУЧЕНИЕ ПО ОБРАЗОВАТЕЛЬНЫМ ПРОГРАММАМ ДОШКОЛЬНОГО ОБРАЗОВАНИЯ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</w:t>
      </w:r>
      <w:r w:rsidRPr="00591E9A">
        <w:rPr>
          <w:rFonts w:ascii="Times New Roman" w:hAnsi="Times New Roman"/>
          <w:sz w:val="24"/>
          <w:szCs w:val="24"/>
        </w:rPr>
        <w:lastRenderedPageBreak/>
        <w:t xml:space="preserve">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</w:t>
      </w:r>
      <w:hyperlink r:id="rId6" w:history="1">
        <w:r w:rsidRPr="00591E9A">
          <w:rPr>
            <w:rFonts w:ascii="Times New Roman" w:hAnsi="Times New Roman"/>
            <w:sz w:val="24"/>
            <w:szCs w:val="24"/>
            <w:u w:val="single"/>
          </w:rPr>
          <w:t>от 29 декабря 2012 г. N 273-ФЗ</w:t>
        </w:r>
      </w:hyperlink>
      <w:r w:rsidRPr="00591E9A">
        <w:rPr>
          <w:rFonts w:ascii="Times New Roman" w:hAnsi="Times New Roman"/>
          <w:sz w:val="24"/>
          <w:szCs w:val="24"/>
        </w:rPr>
        <w:t xml:space="preserve">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--------------------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 xml:space="preserve">&lt;1&gt; </w:t>
      </w:r>
      <w:hyperlink r:id="rId7" w:history="1">
        <w:r w:rsidRPr="00591E9A">
          <w:rPr>
            <w:rFonts w:ascii="Times New Roman" w:hAnsi="Times New Roman"/>
            <w:sz w:val="24"/>
            <w:szCs w:val="24"/>
            <w:u w:val="single"/>
          </w:rPr>
          <w:t>Часть 9</w:t>
        </w:r>
      </w:hyperlink>
      <w:r w:rsidRPr="00591E9A">
        <w:rPr>
          <w:rFonts w:ascii="Times New Roman" w:hAnsi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--------------------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 xml:space="preserve">&lt;1&gt; Части </w:t>
      </w:r>
      <w:hyperlink r:id="rId8" w:history="1">
        <w:r w:rsidRPr="00591E9A">
          <w:rPr>
            <w:rFonts w:ascii="Times New Roman" w:hAnsi="Times New Roman"/>
            <w:sz w:val="24"/>
            <w:szCs w:val="24"/>
            <w:u w:val="single"/>
          </w:rPr>
          <w:t>2</w:t>
        </w:r>
      </w:hyperlink>
      <w:r w:rsidRPr="00591E9A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Pr="00591E9A">
          <w:rPr>
            <w:rFonts w:ascii="Times New Roman" w:hAnsi="Times New Roman"/>
            <w:sz w:val="24"/>
            <w:szCs w:val="24"/>
            <w:u w:val="single"/>
          </w:rPr>
          <w:t>3</w:t>
        </w:r>
      </w:hyperlink>
      <w:r w:rsidRPr="00591E9A">
        <w:rPr>
          <w:rFonts w:ascii="Times New Roman" w:hAnsi="Times New Roman"/>
          <w:sz w:val="24"/>
          <w:szCs w:val="24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--------------------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 xml:space="preserve">&lt;1&gt; </w:t>
      </w:r>
      <w:hyperlink r:id="rId10" w:history="1">
        <w:r w:rsidRPr="00591E9A">
          <w:rPr>
            <w:rFonts w:ascii="Times New Roman" w:hAnsi="Times New Roman"/>
            <w:sz w:val="24"/>
            <w:szCs w:val="24"/>
            <w:u w:val="single"/>
          </w:rPr>
          <w:t>Часть 2</w:t>
        </w:r>
      </w:hyperlink>
      <w:r w:rsidRPr="00591E9A">
        <w:rPr>
          <w:rFonts w:ascii="Times New Roman" w:hAnsi="Times New Roman"/>
          <w:sz w:val="24"/>
          <w:szCs w:val="24"/>
        </w:rPr>
        <w:t xml:space="preserve">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 w:rsidRPr="00591E9A">
          <w:rPr>
            <w:rFonts w:ascii="Times New Roman" w:hAnsi="Times New Roman"/>
            <w:sz w:val="24"/>
            <w:szCs w:val="24"/>
            <w:u w:val="single"/>
          </w:rPr>
          <w:t>статьей 88</w:t>
        </w:r>
      </w:hyperlink>
      <w:r w:rsidRPr="00591E9A"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--------------------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 xml:space="preserve">&lt;1&gt; </w:t>
      </w:r>
      <w:hyperlink r:id="rId12" w:history="1">
        <w:r w:rsidRPr="00591E9A">
          <w:rPr>
            <w:rFonts w:ascii="Times New Roman" w:hAnsi="Times New Roman"/>
            <w:sz w:val="24"/>
            <w:szCs w:val="24"/>
            <w:u w:val="single"/>
          </w:rPr>
          <w:t>Часть 4</w:t>
        </w:r>
      </w:hyperlink>
      <w:r w:rsidRPr="00591E9A">
        <w:rPr>
          <w:rFonts w:ascii="Times New Roman" w:hAnsi="Times New Roman"/>
          <w:sz w:val="24"/>
          <w:szCs w:val="24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--------------------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 xml:space="preserve">&lt;1&gt; </w:t>
      </w:r>
      <w:hyperlink r:id="rId13" w:history="1">
        <w:r w:rsidRPr="00591E9A">
          <w:rPr>
            <w:rFonts w:ascii="Times New Roman" w:hAnsi="Times New Roman"/>
            <w:sz w:val="24"/>
            <w:szCs w:val="24"/>
            <w:u w:val="single"/>
          </w:rPr>
          <w:t>Часть 2</w:t>
        </w:r>
      </w:hyperlink>
      <w:r w:rsidRPr="00591E9A">
        <w:rPr>
          <w:rFonts w:ascii="Times New Roman" w:hAnsi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--------------------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&lt;1&gt; Для распорядительных актов о закрепленной территории, издаваемых в 2014 году, срок издания - не позднее 1 мая.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lastRenderedPageBreak/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--------------------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 xml:space="preserve">&lt;1&gt; </w:t>
      </w:r>
      <w:hyperlink r:id="rId14" w:history="1">
        <w:r w:rsidRPr="00591E9A">
          <w:rPr>
            <w:rFonts w:ascii="Times New Roman" w:hAnsi="Times New Roman"/>
            <w:sz w:val="24"/>
            <w:szCs w:val="24"/>
            <w:u w:val="single"/>
          </w:rPr>
          <w:t>Пункт 2</w:t>
        </w:r>
      </w:hyperlink>
      <w:r w:rsidRPr="00591E9A">
        <w:rPr>
          <w:rFonts w:ascii="Times New Roman" w:hAnsi="Times New Roman"/>
          <w:sz w:val="24"/>
          <w:szCs w:val="24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5" w:history="1">
        <w:r w:rsidRPr="00591E9A">
          <w:rPr>
            <w:rFonts w:ascii="Times New Roman" w:hAnsi="Times New Roman"/>
            <w:sz w:val="24"/>
            <w:szCs w:val="24"/>
            <w:u w:val="single"/>
          </w:rPr>
          <w:t>статьей 10</w:t>
        </w:r>
      </w:hyperlink>
      <w:r w:rsidRPr="00591E9A">
        <w:rPr>
          <w:rFonts w:ascii="Times New Roman" w:hAnsi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а) фамилия, имя, отчество (последнее - при наличии) ребенка;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б) дата и место рождения ребенка;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--------------------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lastRenderedPageBreak/>
        <w:t xml:space="preserve">&lt;1&gt; </w:t>
      </w:r>
      <w:hyperlink r:id="rId16" w:history="1">
        <w:r w:rsidRPr="00591E9A">
          <w:rPr>
            <w:rFonts w:ascii="Times New Roman" w:hAnsi="Times New Roman"/>
            <w:sz w:val="24"/>
            <w:szCs w:val="24"/>
            <w:u w:val="single"/>
          </w:rPr>
          <w:t>Пункт 11.1</w:t>
        </w:r>
      </w:hyperlink>
      <w:r w:rsidRPr="00591E9A">
        <w:rPr>
          <w:rFonts w:ascii="Times New Roman" w:hAnsi="Times New Roman"/>
          <w:sz w:val="24"/>
          <w:szCs w:val="24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Для приема в образовательную организацию: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--------------------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 xml:space="preserve">&lt;1&gt; </w:t>
      </w:r>
      <w:hyperlink r:id="rId17" w:history="1">
        <w:r w:rsidRPr="00591E9A">
          <w:rPr>
            <w:rFonts w:ascii="Times New Roman" w:hAnsi="Times New Roman"/>
            <w:sz w:val="24"/>
            <w:szCs w:val="24"/>
            <w:u w:val="single"/>
          </w:rPr>
          <w:t>Часть 1</w:t>
        </w:r>
      </w:hyperlink>
      <w:r w:rsidRPr="00591E9A">
        <w:rPr>
          <w:rFonts w:ascii="Times New Roman" w:hAnsi="Times New Roman"/>
          <w:sz w:val="24"/>
          <w:szCs w:val="24"/>
        </w:rPr>
        <w:t xml:space="preserve">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 xml:space="preserve">13. Родители (законные представители) ребенка могут направить заявление о приеме в </w:t>
      </w:r>
      <w:r w:rsidRPr="00591E9A">
        <w:rPr>
          <w:rFonts w:ascii="Times New Roman" w:hAnsi="Times New Roman"/>
          <w:sz w:val="24"/>
          <w:szCs w:val="24"/>
        </w:rPr>
        <w:lastRenderedPageBreak/>
        <w:t>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--------------------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 xml:space="preserve">&lt;1&gt; </w:t>
      </w:r>
      <w:hyperlink r:id="rId18" w:history="1">
        <w:r w:rsidRPr="00591E9A">
          <w:rPr>
            <w:rFonts w:ascii="Times New Roman" w:hAnsi="Times New Roman"/>
            <w:sz w:val="24"/>
            <w:szCs w:val="24"/>
            <w:u w:val="single"/>
          </w:rPr>
          <w:t>Часть 2</w:t>
        </w:r>
      </w:hyperlink>
      <w:r w:rsidRPr="00591E9A">
        <w:rPr>
          <w:rFonts w:ascii="Times New Roman" w:hAnsi="Times New Roman"/>
          <w:sz w:val="24"/>
          <w:szCs w:val="24"/>
        </w:rPr>
        <w:t xml:space="preserve">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300FD7" w:rsidRPr="00591E9A" w:rsidRDefault="00300FD7" w:rsidP="00300F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91E9A">
        <w:rPr>
          <w:rFonts w:ascii="Times New Roman" w:hAnsi="Times New Roman"/>
          <w:sz w:val="24"/>
          <w:szCs w:val="24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D41D08" w:rsidRDefault="00D41D08"/>
    <w:sectPr w:rsidR="00D41D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C1"/>
    <w:rsid w:val="00300FD7"/>
    <w:rsid w:val="00D41D08"/>
    <w:rsid w:val="00FC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88FE2-8A7E-4BCF-B062-43BF7F13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F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1096#l5784" TargetMode="External"/><Relationship Id="rId13" Type="http://schemas.openxmlformats.org/officeDocument/2006/relationships/hyperlink" Target="https://normativ.kontur.ru/document?moduleid=1&amp;documentid=221096#l5697" TargetMode="External"/><Relationship Id="rId18" Type="http://schemas.openxmlformats.org/officeDocument/2006/relationships/hyperlink" Target="https://normativ.kontur.ru/document?moduleid=1&amp;documentid=221096#l56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21096#l5703" TargetMode="External"/><Relationship Id="rId12" Type="http://schemas.openxmlformats.org/officeDocument/2006/relationships/hyperlink" Target="https://normativ.kontur.ru/document?moduleid=1&amp;documentid=221096#l5785" TargetMode="External"/><Relationship Id="rId17" Type="http://schemas.openxmlformats.org/officeDocument/2006/relationships/hyperlink" Target="https://normativ.kontur.ru/document?moduleid=1&amp;documentid=184098#l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16104#l11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1096#l0" TargetMode="External"/><Relationship Id="rId11" Type="http://schemas.openxmlformats.org/officeDocument/2006/relationships/hyperlink" Target="https://normativ.kontur.ru/document?moduleid=1&amp;documentid=221096#l5975" TargetMode="External"/><Relationship Id="rId5" Type="http://schemas.openxmlformats.org/officeDocument/2006/relationships/hyperlink" Target="https://normativ.kontur.ru/document?moduleid=1&amp;documentid=218103#l91" TargetMode="External"/><Relationship Id="rId15" Type="http://schemas.openxmlformats.org/officeDocument/2006/relationships/hyperlink" Target="https://normativ.kontur.ru/document?moduleid=1&amp;documentid=224545#l491" TargetMode="External"/><Relationship Id="rId10" Type="http://schemas.openxmlformats.org/officeDocument/2006/relationships/hyperlink" Target="https://normativ.kontur.ru/document?moduleid=1&amp;documentid=221096#l627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21096#l5701" TargetMode="External"/><Relationship Id="rId9" Type="http://schemas.openxmlformats.org/officeDocument/2006/relationships/hyperlink" Target="https://normativ.kontur.ru/document?moduleid=1&amp;documentid=221096#l5785" TargetMode="External"/><Relationship Id="rId14" Type="http://schemas.openxmlformats.org/officeDocument/2006/relationships/hyperlink" Target="https://normativ.kontur.ru/document?moduleid=1&amp;documentid=163871#l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2601</Words>
  <Characters>14829</Characters>
  <Application>Microsoft Office Word</Application>
  <DocSecurity>0</DocSecurity>
  <Lines>123</Lines>
  <Paragraphs>34</Paragraphs>
  <ScaleCrop>false</ScaleCrop>
  <Company/>
  <LinksUpToDate>false</LinksUpToDate>
  <CharactersWithSpaces>17396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2018-10-04T09:50:00Z</dcterms:created>
  <dcterms:modified xsi:type="dcterms:W3CDTF">2018-10-04T09:51:00Z</dcterms:modified>
</cp:coreProperties>
</file>