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1E" w:rsidRPr="00371F3D" w:rsidRDefault="0015411E" w:rsidP="0015411E">
      <w:pPr>
        <w:pStyle w:val="a3"/>
        <w:widowControl/>
        <w:ind w:left="0" w:firstLine="0"/>
        <w:jc w:val="left"/>
        <w:rPr>
          <w:color w:val="C0504D" w:themeColor="accent2"/>
          <w:highlight w:val="yellow"/>
        </w:rPr>
      </w:pPr>
    </w:p>
    <w:p w:rsidR="00371F3D" w:rsidRPr="00371F3D" w:rsidRDefault="0015411E" w:rsidP="00371F3D">
      <w:pPr>
        <w:widowControl/>
        <w:ind w:left="540" w:firstLine="0"/>
        <w:jc w:val="center"/>
        <w:rPr>
          <w:b/>
          <w:color w:val="FF0000"/>
          <w:szCs w:val="24"/>
        </w:rPr>
      </w:pPr>
      <w:r w:rsidRPr="00371F3D">
        <w:rPr>
          <w:b/>
          <w:color w:val="FF0000"/>
          <w:szCs w:val="24"/>
        </w:rPr>
        <w:t>Результативность участия воспитанников МДОУ в конкурсах</w:t>
      </w:r>
    </w:p>
    <w:p w:rsidR="0015411E" w:rsidRPr="00371F3D" w:rsidRDefault="005B68D3" w:rsidP="00371F3D">
      <w:pPr>
        <w:widowControl/>
        <w:ind w:left="540" w:firstLine="0"/>
        <w:jc w:val="center"/>
        <w:rPr>
          <w:b/>
          <w:color w:val="FF0000"/>
          <w:szCs w:val="24"/>
        </w:rPr>
      </w:pPr>
      <w:r w:rsidRPr="00371F3D">
        <w:rPr>
          <w:b/>
          <w:color w:val="FF0000"/>
          <w:szCs w:val="24"/>
        </w:rPr>
        <w:t>в 2015-2016 учебном году</w:t>
      </w:r>
    </w:p>
    <w:p w:rsidR="0015411E" w:rsidRPr="00371F3D" w:rsidRDefault="0015411E" w:rsidP="0015411E">
      <w:pPr>
        <w:widowControl/>
        <w:ind w:left="540" w:firstLine="0"/>
        <w:rPr>
          <w:b/>
          <w:color w:val="943634" w:themeColor="accent2" w:themeShade="BF"/>
          <w:sz w:val="28"/>
          <w:szCs w:val="28"/>
        </w:rPr>
      </w:pPr>
      <w:r w:rsidRPr="00371F3D">
        <w:rPr>
          <w:b/>
          <w:color w:val="943634" w:themeColor="accent2" w:themeShade="BF"/>
          <w:szCs w:val="24"/>
        </w:rPr>
        <w:t xml:space="preserve"> </w:t>
      </w:r>
    </w:p>
    <w:tbl>
      <w:tblPr>
        <w:tblW w:w="110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804"/>
        <w:gridCol w:w="3757"/>
      </w:tblGrid>
      <w:tr w:rsidR="00371F3D" w:rsidRPr="00371F3D" w:rsidTr="005B68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Уровень, название конкурса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Результат</w:t>
            </w:r>
          </w:p>
        </w:tc>
      </w:tr>
      <w:tr w:rsidR="00371F3D" w:rsidRPr="00371F3D" w:rsidTr="00333AF0">
        <w:trPr>
          <w:trHeight w:val="7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color w:val="943634" w:themeColor="accent2" w:themeShade="BF"/>
                <w:spacing w:val="-2"/>
                <w:w w:val="10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Районный конкурс «Новогодний сюрприз», номинация «Креативная елка»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 xml:space="preserve">Победитель </w:t>
            </w:r>
          </w:p>
        </w:tc>
      </w:tr>
      <w:tr w:rsidR="00371F3D" w:rsidRPr="00371F3D" w:rsidTr="005B68D3">
        <w:trPr>
          <w:trHeight w:val="6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color w:val="943634" w:themeColor="accent2" w:themeShade="BF"/>
                <w:spacing w:val="-2"/>
                <w:w w:val="104"/>
                <w:szCs w:val="24"/>
              </w:rPr>
              <w:t>2</w:t>
            </w:r>
          </w:p>
          <w:p w:rsidR="005B68D3" w:rsidRPr="00371F3D" w:rsidRDefault="005B68D3">
            <w:pPr>
              <w:spacing w:line="276" w:lineRule="auto"/>
              <w:rPr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color w:val="943634" w:themeColor="accent2" w:themeShade="BF"/>
                <w:spacing w:val="-2"/>
                <w:w w:val="10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Районный конкурс «Новогодний сюрприз», номинация «Новогодняя открытка»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color w:val="943634" w:themeColor="accent2" w:themeShade="BF"/>
                <w:spacing w:val="-2"/>
                <w:w w:val="104"/>
                <w:szCs w:val="24"/>
              </w:rPr>
              <w:t xml:space="preserve">         </w:t>
            </w: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3 место</w:t>
            </w:r>
          </w:p>
        </w:tc>
      </w:tr>
      <w:tr w:rsidR="00371F3D" w:rsidRPr="00371F3D" w:rsidTr="005B68D3">
        <w:trPr>
          <w:trHeight w:val="6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color w:val="943634" w:themeColor="accent2" w:themeShade="BF"/>
                <w:spacing w:val="-2"/>
                <w:w w:val="10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Районная выставка-конкурс новогодних букетов и композиций «Зимняя фантазия», номинация «Зимняя сказка»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Победитель</w:t>
            </w:r>
          </w:p>
        </w:tc>
      </w:tr>
      <w:tr w:rsidR="00371F3D" w:rsidRPr="00371F3D" w:rsidTr="005B68D3">
        <w:trPr>
          <w:trHeight w:val="6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color w:val="943634" w:themeColor="accent2" w:themeShade="BF"/>
                <w:spacing w:val="-2"/>
                <w:w w:val="10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Районная выставка-конкурс новогодних букетов и композиций «Зимняя фантазия», номинация «Рождественское чудо»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Победитель</w:t>
            </w:r>
          </w:p>
        </w:tc>
      </w:tr>
      <w:tr w:rsidR="00371F3D" w:rsidRPr="00371F3D" w:rsidTr="005B68D3">
        <w:trPr>
          <w:trHeight w:val="6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color w:val="943634" w:themeColor="accent2" w:themeShade="BF"/>
                <w:spacing w:val="-2"/>
                <w:w w:val="10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Районная выставка-конкурс новогодних букетов и композиций «Зимняя фантазия», номинация «Новогодняя красавица»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Победитель</w:t>
            </w:r>
          </w:p>
        </w:tc>
      </w:tr>
      <w:tr w:rsidR="00371F3D" w:rsidRPr="00371F3D" w:rsidTr="005B68D3">
        <w:trPr>
          <w:trHeight w:val="6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color w:val="943634" w:themeColor="accent2" w:themeShade="BF"/>
                <w:spacing w:val="-2"/>
                <w:w w:val="10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Районная выставка-конкурс новогодних букетов и композиций «Зимняя фантазия», номинация «Креативная елочная игрушка»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2 место</w:t>
            </w:r>
          </w:p>
        </w:tc>
      </w:tr>
      <w:tr w:rsidR="00371F3D" w:rsidRPr="00371F3D" w:rsidTr="005B68D3">
        <w:trPr>
          <w:trHeight w:val="6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color w:val="943634" w:themeColor="accent2" w:themeShade="BF"/>
                <w:spacing w:val="-2"/>
                <w:w w:val="10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Районная выставка-конкурс новогодних букетов и композиций «Зимняя фантазия», номинация «Символ года»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3 место</w:t>
            </w:r>
          </w:p>
        </w:tc>
      </w:tr>
      <w:tr w:rsidR="00371F3D" w:rsidRPr="00371F3D" w:rsidTr="005B68D3">
        <w:trPr>
          <w:trHeight w:val="6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color w:val="943634" w:themeColor="accent2" w:themeShade="BF"/>
                <w:spacing w:val="-2"/>
                <w:w w:val="10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Районная выставка-конкурс новогодних букетов и композиций «Зимняя фантазия», номинация «Новогодний сюрприз»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3 место</w:t>
            </w:r>
          </w:p>
        </w:tc>
      </w:tr>
      <w:tr w:rsidR="00371F3D" w:rsidRPr="00371F3D" w:rsidTr="005B68D3">
        <w:trPr>
          <w:trHeight w:val="6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color w:val="943634" w:themeColor="accent2" w:themeShade="BF"/>
                <w:spacing w:val="-2"/>
                <w:w w:val="10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Районная выставка-конкурс новогодних букетов и композиций «Зимняя фантазия», номинация «Новогодняя фантазия»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3" w:rsidRPr="00371F3D" w:rsidRDefault="005B68D3">
            <w:pPr>
              <w:spacing w:line="276" w:lineRule="auto"/>
              <w:ind w:firstLine="0"/>
              <w:rPr>
                <w:b/>
                <w:color w:val="943634" w:themeColor="accent2" w:themeShade="BF"/>
                <w:spacing w:val="-2"/>
                <w:w w:val="104"/>
                <w:szCs w:val="24"/>
              </w:rPr>
            </w:pPr>
            <w:r w:rsidRPr="00371F3D">
              <w:rPr>
                <w:b/>
                <w:color w:val="943634" w:themeColor="accent2" w:themeShade="BF"/>
                <w:spacing w:val="-2"/>
                <w:w w:val="104"/>
                <w:szCs w:val="24"/>
              </w:rPr>
              <w:t>3 место</w:t>
            </w:r>
          </w:p>
        </w:tc>
      </w:tr>
    </w:tbl>
    <w:p w:rsidR="0015411E" w:rsidRPr="00371F3D" w:rsidRDefault="0015411E" w:rsidP="0015411E">
      <w:pPr>
        <w:rPr>
          <w:b/>
          <w:i/>
          <w:color w:val="943634" w:themeColor="accent2" w:themeShade="BF"/>
          <w:szCs w:val="24"/>
        </w:rPr>
      </w:pPr>
    </w:p>
    <w:p w:rsidR="0015411E" w:rsidRPr="00BD327B" w:rsidRDefault="0015411E" w:rsidP="00371F3D">
      <w:pPr>
        <w:jc w:val="center"/>
        <w:rPr>
          <w:b/>
          <w:color w:val="FF0000"/>
          <w:szCs w:val="24"/>
        </w:rPr>
      </w:pPr>
      <w:r w:rsidRPr="00BD327B">
        <w:rPr>
          <w:b/>
          <w:color w:val="FF0000"/>
          <w:szCs w:val="24"/>
        </w:rPr>
        <w:t xml:space="preserve">Результативность участия  МДОУ в конкурсах </w:t>
      </w:r>
      <w:r w:rsidR="00333AF0" w:rsidRPr="00BD327B">
        <w:rPr>
          <w:b/>
          <w:color w:val="FF0000"/>
          <w:szCs w:val="24"/>
        </w:rPr>
        <w:t>в 2015-2016 учебном году</w:t>
      </w:r>
    </w:p>
    <w:p w:rsidR="0015411E" w:rsidRPr="00BD327B" w:rsidRDefault="0015411E" w:rsidP="0015411E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2510"/>
        <w:gridCol w:w="1791"/>
        <w:gridCol w:w="1739"/>
        <w:gridCol w:w="2250"/>
      </w:tblGrid>
      <w:tr w:rsidR="00BD327B" w:rsidRPr="00BD327B" w:rsidTr="0015411E">
        <w:trPr>
          <w:trHeight w:val="49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1E" w:rsidRPr="00BD327B" w:rsidRDefault="0015411E" w:rsidP="00BD327B">
            <w:pPr>
              <w:ind w:firstLine="0"/>
              <w:rPr>
                <w:b/>
                <w:color w:val="943634" w:themeColor="accent2" w:themeShade="BF"/>
                <w:sz w:val="22"/>
                <w:szCs w:val="22"/>
              </w:rPr>
            </w:pPr>
            <w:r w:rsidRPr="00BD327B">
              <w:rPr>
                <w:b/>
                <w:color w:val="943634" w:themeColor="accent2" w:themeShade="BF"/>
              </w:rPr>
              <w:t>Дата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1E" w:rsidRPr="00BD327B" w:rsidRDefault="0015411E" w:rsidP="00BD327B">
            <w:pPr>
              <w:ind w:firstLine="0"/>
              <w:rPr>
                <w:b/>
                <w:color w:val="943634" w:themeColor="accent2" w:themeShade="BF"/>
                <w:sz w:val="22"/>
                <w:szCs w:val="22"/>
              </w:rPr>
            </w:pPr>
            <w:r w:rsidRPr="00BD327B">
              <w:rPr>
                <w:b/>
                <w:color w:val="943634" w:themeColor="accent2" w:themeShade="BF"/>
              </w:rPr>
              <w:t>Наименование конкурса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1E" w:rsidRPr="00BD327B" w:rsidRDefault="0015411E" w:rsidP="00BD327B">
            <w:pPr>
              <w:ind w:firstLine="0"/>
              <w:rPr>
                <w:b/>
                <w:color w:val="943634" w:themeColor="accent2" w:themeShade="BF"/>
                <w:sz w:val="22"/>
                <w:szCs w:val="22"/>
              </w:rPr>
            </w:pPr>
            <w:r w:rsidRPr="00BD327B">
              <w:rPr>
                <w:b/>
                <w:color w:val="943634" w:themeColor="accent2" w:themeShade="BF"/>
              </w:rPr>
              <w:t>Результаты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1E" w:rsidRPr="00BD327B" w:rsidRDefault="0015411E" w:rsidP="00BD327B">
            <w:pPr>
              <w:ind w:firstLine="0"/>
              <w:rPr>
                <w:b/>
                <w:color w:val="943634" w:themeColor="accent2" w:themeShade="BF"/>
                <w:sz w:val="22"/>
                <w:szCs w:val="22"/>
              </w:rPr>
            </w:pPr>
            <w:r w:rsidRPr="00BD327B">
              <w:rPr>
                <w:b/>
                <w:color w:val="943634" w:themeColor="accent2" w:themeShade="BF"/>
              </w:rPr>
              <w:t>Участники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1E" w:rsidRPr="00BD327B" w:rsidRDefault="0015411E">
            <w:pPr>
              <w:jc w:val="center"/>
              <w:rPr>
                <w:b/>
                <w:color w:val="943634" w:themeColor="accent2" w:themeShade="BF"/>
              </w:rPr>
            </w:pPr>
            <w:r w:rsidRPr="00BD327B">
              <w:rPr>
                <w:b/>
                <w:color w:val="943634" w:themeColor="accent2" w:themeShade="BF"/>
              </w:rPr>
              <w:t>Уровень</w:t>
            </w:r>
          </w:p>
        </w:tc>
      </w:tr>
      <w:tr w:rsidR="00BD327B" w:rsidRPr="00BD327B" w:rsidTr="00371F3D">
        <w:trPr>
          <w:trHeight w:val="55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1E" w:rsidRPr="00BD327B" w:rsidRDefault="0015411E">
            <w:pPr>
              <w:ind w:firstLine="0"/>
              <w:rPr>
                <w:color w:val="943634" w:themeColor="accent2" w:themeShade="BF"/>
                <w:sz w:val="22"/>
                <w:szCs w:val="22"/>
              </w:rPr>
            </w:pPr>
            <w:r w:rsidRPr="00BD327B">
              <w:rPr>
                <w:color w:val="943634" w:themeColor="accent2" w:themeShade="BF"/>
              </w:rPr>
              <w:t>Сентябрь 2015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1E" w:rsidRPr="00BD327B" w:rsidRDefault="0015411E" w:rsidP="00BD327B">
            <w:pPr>
              <w:ind w:firstLine="0"/>
              <w:rPr>
                <w:b/>
                <w:color w:val="943634" w:themeColor="accent2" w:themeShade="BF"/>
                <w:sz w:val="22"/>
                <w:szCs w:val="22"/>
              </w:rPr>
            </w:pPr>
            <w:r w:rsidRPr="00BD327B">
              <w:rPr>
                <w:b/>
                <w:color w:val="943634" w:themeColor="accent2" w:themeShade="BF"/>
              </w:rPr>
              <w:t>Благоустройство территории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1E" w:rsidRPr="00BD327B" w:rsidRDefault="0015411E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BD327B">
              <w:rPr>
                <w:color w:val="943634" w:themeColor="accent2" w:themeShade="BF"/>
              </w:rPr>
              <w:t xml:space="preserve"> 3-е место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1E" w:rsidRPr="00BD327B" w:rsidRDefault="0015411E">
            <w:pPr>
              <w:jc w:val="center"/>
              <w:rPr>
                <w:color w:val="943634" w:themeColor="accent2" w:themeShade="BF"/>
                <w:sz w:val="22"/>
                <w:szCs w:val="22"/>
              </w:rPr>
            </w:pPr>
            <w:r w:rsidRPr="00BD327B">
              <w:rPr>
                <w:color w:val="943634" w:themeColor="accent2" w:themeShade="BF"/>
              </w:rPr>
              <w:t>Коллектив ДОУ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1E" w:rsidRPr="00BD327B" w:rsidRDefault="0015411E">
            <w:pPr>
              <w:jc w:val="center"/>
              <w:rPr>
                <w:color w:val="943634" w:themeColor="accent2" w:themeShade="BF"/>
              </w:rPr>
            </w:pPr>
            <w:r w:rsidRPr="00BD327B">
              <w:rPr>
                <w:color w:val="943634" w:themeColor="accent2" w:themeShade="BF"/>
              </w:rPr>
              <w:t xml:space="preserve">Муниципальный </w:t>
            </w:r>
          </w:p>
        </w:tc>
      </w:tr>
    </w:tbl>
    <w:p w:rsidR="0015411E" w:rsidRPr="00BD327B" w:rsidRDefault="0015411E" w:rsidP="0015411E">
      <w:pPr>
        <w:widowControl/>
        <w:ind w:firstLine="0"/>
        <w:jc w:val="left"/>
        <w:rPr>
          <w:b/>
          <w:color w:val="943634" w:themeColor="accent2" w:themeShade="BF"/>
          <w:szCs w:val="24"/>
        </w:rPr>
      </w:pPr>
    </w:p>
    <w:p w:rsidR="00932F45" w:rsidRPr="00BD327B" w:rsidRDefault="00932F45">
      <w:pPr>
        <w:rPr>
          <w:color w:val="943634" w:themeColor="accent2" w:themeShade="BF"/>
          <w:sz w:val="28"/>
          <w:szCs w:val="28"/>
        </w:rPr>
      </w:pPr>
      <w:bookmarkStart w:id="0" w:name="_GoBack"/>
      <w:bookmarkEnd w:id="0"/>
    </w:p>
    <w:sectPr w:rsidR="00932F45" w:rsidRPr="00BD327B" w:rsidSect="00333A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1E"/>
    <w:rsid w:val="0015411E"/>
    <w:rsid w:val="00251F42"/>
    <w:rsid w:val="00333AF0"/>
    <w:rsid w:val="00371F3D"/>
    <w:rsid w:val="005B68D3"/>
    <w:rsid w:val="00932F45"/>
    <w:rsid w:val="00B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1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1E"/>
    <w:pPr>
      <w:shd w:val="clear" w:color="auto" w:fill="FFFFFF"/>
      <w:tabs>
        <w:tab w:val="left" w:pos="0"/>
      </w:tabs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1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1E"/>
    <w:pPr>
      <w:shd w:val="clear" w:color="auto" w:fill="FFFFFF"/>
      <w:tabs>
        <w:tab w:val="left" w:pos="0"/>
      </w:tabs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2016-10-19T07:19:00Z</dcterms:created>
  <dcterms:modified xsi:type="dcterms:W3CDTF">2016-10-19T07:25:00Z</dcterms:modified>
</cp:coreProperties>
</file>