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43" w:rsidRDefault="00452400" w:rsidP="00452400">
      <w:pPr>
        <w:spacing w:after="0" w:line="240" w:lineRule="auto"/>
        <w:ind w:hanging="1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482"/>
            <wp:effectExtent l="0" t="0" r="3175" b="1270"/>
            <wp:docPr id="1" name="Рисунок 1" descr="C:\Users\Пользователь\Documents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E43">
        <w:rPr>
          <w:rFonts w:ascii="Times New Roman" w:hAnsi="Times New Roman"/>
          <w:sz w:val="24"/>
          <w:szCs w:val="24"/>
        </w:rPr>
        <w:t xml:space="preserve"> </w:t>
      </w:r>
    </w:p>
    <w:p w:rsidR="00652E43" w:rsidRDefault="00652E43" w:rsidP="00652E43">
      <w:pPr>
        <w:tabs>
          <w:tab w:val="left" w:pos="6105"/>
        </w:tabs>
        <w:spacing w:after="0" w:line="240" w:lineRule="auto"/>
        <w:ind w:hanging="1202"/>
        <w:jc w:val="center"/>
        <w:rPr>
          <w:rFonts w:asciiTheme="minorHAnsi" w:hAnsiTheme="minorHAnsi" w:cstheme="minorBidi"/>
          <w:sz w:val="28"/>
          <w:szCs w:val="28"/>
        </w:rPr>
      </w:pPr>
    </w:p>
    <w:p w:rsidR="00652E43" w:rsidRDefault="00652E43" w:rsidP="00652E43">
      <w:pPr>
        <w:tabs>
          <w:tab w:val="left" w:pos="6105"/>
        </w:tabs>
        <w:spacing w:after="0" w:line="240" w:lineRule="auto"/>
        <w:ind w:hanging="1202"/>
        <w:jc w:val="center"/>
        <w:rPr>
          <w:sz w:val="28"/>
          <w:szCs w:val="28"/>
        </w:rPr>
      </w:pPr>
    </w:p>
    <w:p w:rsidR="00652E43" w:rsidRDefault="00652E43" w:rsidP="00652E43">
      <w:pPr>
        <w:tabs>
          <w:tab w:val="left" w:pos="6105"/>
        </w:tabs>
        <w:spacing w:after="0" w:line="240" w:lineRule="auto"/>
        <w:ind w:hanging="1202"/>
        <w:jc w:val="center"/>
        <w:rPr>
          <w:sz w:val="28"/>
          <w:szCs w:val="28"/>
        </w:rPr>
      </w:pPr>
    </w:p>
    <w:p w:rsidR="00347FA3" w:rsidRDefault="00347FA3" w:rsidP="004433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43305" w:rsidRDefault="00443305" w:rsidP="00443305">
      <w:pPr>
        <w:spacing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Настоящее положение разработано в соответствии с </w:t>
      </w:r>
      <w:r w:rsidR="00C3448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Российской Федерации «Об образовании</w:t>
      </w:r>
      <w:r w:rsidRPr="00C344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4482" w:rsidRPr="00C34482">
        <w:rPr>
          <w:rFonts w:ascii="Times New Roman" w:hAnsi="Times New Roman"/>
          <w:sz w:val="28"/>
          <w:szCs w:val="28"/>
        </w:rPr>
        <w:t xml:space="preserve">  от 29.12.2012 № 273-ФЗ</w:t>
      </w:r>
      <w:r w:rsidRPr="00C344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дошкольного образовательного учрежден</w:t>
      </w:r>
      <w:r w:rsidR="00652E43">
        <w:rPr>
          <w:rFonts w:ascii="Times New Roman" w:eastAsia="Times New Roman" w:hAnsi="Times New Roman"/>
          <w:sz w:val="28"/>
          <w:szCs w:val="28"/>
          <w:lang w:eastAsia="ru-RU"/>
        </w:rPr>
        <w:t xml:space="preserve">ия «Детский сад №12 с. Ближняя </w:t>
      </w:r>
      <w:proofErr w:type="spellStart"/>
      <w:r w:rsidR="00652E43">
        <w:rPr>
          <w:rFonts w:ascii="Times New Roman" w:eastAsia="Times New Roman" w:hAnsi="Times New Roman"/>
          <w:sz w:val="28"/>
          <w:szCs w:val="28"/>
          <w:lang w:eastAsia="ru-RU"/>
        </w:rPr>
        <w:t>Игуменка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Белгородского района Белгородской области». Настоящее положение регулирует применение к воспитанникам и их родителям (законным представителям) МДОУ мер поощрения за успехи в  физкультурной, спортивной, общественной, научной, научно-технической, творческой, экспериментальной и инновационной деятельности.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Настоящее положение определяет основные формы поощрения воспитанников, родителей (законных представителей)  МДОУ «</w:t>
      </w:r>
      <w:r w:rsidR="00CA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Детский сад №12 с. Ближняя </w:t>
      </w:r>
      <w:proofErr w:type="spellStart"/>
      <w:r w:rsidR="00CA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Игуменка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57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3305" w:rsidRDefault="00B243CD" w:rsidP="00443305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1. </w:t>
      </w:r>
      <w:r w:rsidR="0044330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Общие положения</w:t>
      </w:r>
    </w:p>
    <w:p w:rsidR="00443305" w:rsidRDefault="00443305" w:rsidP="00443305">
      <w:pPr>
        <w:shd w:val="clear" w:color="auto" w:fill="FFFFFF"/>
        <w:spacing w:after="138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 Положение о поощрениях воспитанников МДОУ, родителей (законных представителей) разработано в целях обеспечения эмоционального благополучия и развития творческого потенциала каждой личности.</w:t>
      </w:r>
    </w:p>
    <w:p w:rsidR="00443305" w:rsidRDefault="00B243CD" w:rsidP="00443305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2. </w:t>
      </w:r>
      <w:r w:rsidR="0044330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Поощрение</w:t>
      </w:r>
    </w:p>
    <w:p w:rsidR="00443305" w:rsidRDefault="00443305" w:rsidP="00443305">
      <w:pPr>
        <w:shd w:val="clear" w:color="auto" w:fill="FFFFFF"/>
        <w:spacing w:after="138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 Каждый воспитанник МДОУ и его родители (законные представители) могут быть поощрены:</w:t>
      </w:r>
    </w:p>
    <w:p w:rsidR="00443305" w:rsidRDefault="00443305" w:rsidP="00443305">
      <w:pPr>
        <w:shd w:val="clear" w:color="auto" w:fill="FFFFFF"/>
        <w:spacing w:after="13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грамотой;</w:t>
      </w:r>
    </w:p>
    <w:p w:rsidR="00443305" w:rsidRDefault="00443305" w:rsidP="00443305">
      <w:pPr>
        <w:shd w:val="clear" w:color="auto" w:fill="FFFFFF"/>
        <w:spacing w:after="13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объявлением благодарности через приказ по МДОУ;</w:t>
      </w:r>
    </w:p>
    <w:p w:rsidR="00443305" w:rsidRDefault="00443305" w:rsidP="00443305">
      <w:pPr>
        <w:shd w:val="clear" w:color="auto" w:fill="FFFFFF"/>
        <w:spacing w:after="138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Грамотой награждаются:</w:t>
      </w:r>
    </w:p>
    <w:p w:rsidR="00443305" w:rsidRDefault="00443305" w:rsidP="00443305">
      <w:pPr>
        <w:shd w:val="clear" w:color="auto" w:fill="FFFFFF"/>
        <w:spacing w:after="138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активные участники, победители и призеры мероприятий;</w:t>
      </w:r>
    </w:p>
    <w:p w:rsidR="00443305" w:rsidRDefault="00443305" w:rsidP="00443305">
      <w:pPr>
        <w:shd w:val="clear" w:color="auto" w:fill="FFFFFF"/>
        <w:spacing w:after="138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2.3.Объявлением  благодарности через приказ по МДОУ награждаются:</w:t>
      </w:r>
    </w:p>
    <w:p w:rsidR="00443305" w:rsidRDefault="00443305" w:rsidP="00443305">
      <w:pPr>
        <w:shd w:val="clear" w:color="auto" w:fill="FFFFFF"/>
        <w:spacing w:after="138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воспитанники, родители (законные представители), принявшие активное участие в организации больших мероприятий;</w:t>
      </w:r>
    </w:p>
    <w:p w:rsidR="00443305" w:rsidRDefault="00443305" w:rsidP="00443305">
      <w:pPr>
        <w:shd w:val="clear" w:color="auto" w:fill="FFFFFF"/>
        <w:spacing w:after="138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-группы - призеры конкурсов, фестивалей и соревнований;</w:t>
      </w:r>
    </w:p>
    <w:p w:rsidR="000A03D2" w:rsidRDefault="00443305" w:rsidP="000A03D2">
      <w:pPr>
        <w:pStyle w:val="5"/>
        <w:shd w:val="clear" w:color="auto" w:fill="auto"/>
        <w:spacing w:after="240" w:line="240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2.4.Поощрения применяются руководителем МДОУ по представлению педагогического совета, педагогов группы, органов власти, представителей общественности, а также в соответствии с положениями о проводимых в МДОУ смотрах-конкурсах и объявляются в приказе по МДОУ.</w:t>
      </w:r>
      <w:r w:rsidR="000A03D2" w:rsidRPr="000A03D2">
        <w:rPr>
          <w:sz w:val="28"/>
          <w:szCs w:val="28"/>
        </w:rPr>
        <w:t xml:space="preserve"> </w:t>
      </w:r>
      <w:r w:rsidR="000A03D2">
        <w:rPr>
          <w:sz w:val="28"/>
          <w:szCs w:val="28"/>
        </w:rPr>
        <w:t xml:space="preserve">Содержание соответствующего распорядительного акта руководителя ДОУ </w:t>
      </w:r>
      <w:r w:rsidR="000A03D2">
        <w:rPr>
          <w:rStyle w:val="4"/>
          <w:sz w:val="28"/>
          <w:szCs w:val="28"/>
        </w:rPr>
        <w:t xml:space="preserve">о </w:t>
      </w:r>
      <w:r w:rsidR="000A03D2">
        <w:rPr>
          <w:sz w:val="28"/>
          <w:szCs w:val="28"/>
        </w:rPr>
        <w:t>поощрении доводится до сведения воспитанников и работников ДОУ публично. Документ может быть опубликован на сайте ДОУ, в средствах массовой информации с согласия воспитанников, их родителей (законных представителей).</w:t>
      </w:r>
    </w:p>
    <w:p w:rsidR="00443305" w:rsidRDefault="002402C6" w:rsidP="002402C6">
      <w:pPr>
        <w:pStyle w:val="5"/>
        <w:shd w:val="clear" w:color="auto" w:fill="auto"/>
        <w:spacing w:after="240" w:line="240" w:lineRule="auto"/>
        <w:ind w:right="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2.5</w:t>
      </w:r>
      <w:r w:rsidR="00443305">
        <w:rPr>
          <w:rFonts w:eastAsia="Times New Roman"/>
          <w:color w:val="000000"/>
          <w:sz w:val="28"/>
          <w:szCs w:val="28"/>
          <w:lang w:eastAsia="ru-RU"/>
        </w:rPr>
        <w:t>. Поощрения освещаются на  собраниях коллегиальных органов управления МДОУ, </w:t>
      </w:r>
      <w:hyperlink r:id="rId8" w:tooltip="Средства массовой информации" w:history="1">
        <w:r w:rsidR="00443305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средствах массовой информации</w:t>
        </w:r>
      </w:hyperlink>
      <w:r w:rsidR="00443305">
        <w:rPr>
          <w:rFonts w:eastAsia="Times New Roman"/>
          <w:sz w:val="28"/>
          <w:szCs w:val="28"/>
          <w:lang w:eastAsia="ru-RU"/>
        </w:rPr>
        <w:t>.</w:t>
      </w:r>
      <w:r w:rsidR="00443305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Награждения производятся на торжественных мероприятиях и собраниях коллегиальных органов управления МДОУ.</w:t>
      </w:r>
    </w:p>
    <w:p w:rsidR="002402C6" w:rsidRDefault="00347FA3" w:rsidP="002402C6">
      <w:pPr>
        <w:pStyle w:val="5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2402C6">
        <w:rPr>
          <w:sz w:val="28"/>
          <w:szCs w:val="28"/>
        </w:rPr>
        <w:t>В ДОУ осуществляется индивидуальный учет результатов поощрений воспитанников, хранение в архивах информации об этих поощрениях на бумажных и (или) электронных носителях.</w:t>
      </w:r>
    </w:p>
    <w:p w:rsidR="002402C6" w:rsidRPr="002402C6" w:rsidRDefault="002402C6" w:rsidP="002402C6">
      <w:pPr>
        <w:pStyle w:val="5"/>
        <w:shd w:val="clear" w:color="auto" w:fill="auto"/>
        <w:spacing w:after="240" w:line="240" w:lineRule="auto"/>
        <w:ind w:right="20"/>
        <w:jc w:val="both"/>
        <w:rPr>
          <w:sz w:val="28"/>
          <w:szCs w:val="28"/>
        </w:rPr>
      </w:pPr>
    </w:p>
    <w:p w:rsidR="00443305" w:rsidRDefault="00347FA3" w:rsidP="00443305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3.</w:t>
      </w:r>
      <w:r w:rsidR="0044330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Срок действия Положения</w:t>
      </w:r>
    </w:p>
    <w:p w:rsidR="00443305" w:rsidRDefault="00443305" w:rsidP="00443305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действует до принятия нового либо при вступлении новых нормативно - </w:t>
      </w:r>
      <w:hyperlink r:id="rId9" w:tooltip="Правовые акты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правовых актов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Дополнения и изменения вносятся в Положение после рассмотрения и принятия их на заседании соответствующего органа управления МДОУ и утверждаются приказом по МДОУ.</w:t>
      </w:r>
    </w:p>
    <w:p w:rsidR="00443305" w:rsidRDefault="00443305" w:rsidP="00443305">
      <w:pPr>
        <w:rPr>
          <w:rFonts w:ascii="Times New Roman" w:hAnsi="Times New Roman"/>
          <w:sz w:val="28"/>
          <w:szCs w:val="28"/>
        </w:rPr>
      </w:pPr>
    </w:p>
    <w:p w:rsidR="00443305" w:rsidRDefault="00443305" w:rsidP="004433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4B4D" w:rsidRDefault="00134B4D"/>
    <w:sectPr w:rsidR="0013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A5" w:rsidRDefault="003840A5" w:rsidP="00652E43">
      <w:pPr>
        <w:spacing w:after="0" w:line="240" w:lineRule="auto"/>
      </w:pPr>
      <w:r>
        <w:separator/>
      </w:r>
    </w:p>
  </w:endnote>
  <w:endnote w:type="continuationSeparator" w:id="0">
    <w:p w:rsidR="003840A5" w:rsidRDefault="003840A5" w:rsidP="0065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A5" w:rsidRDefault="003840A5" w:rsidP="00652E43">
      <w:pPr>
        <w:spacing w:after="0" w:line="240" w:lineRule="auto"/>
      </w:pPr>
      <w:r>
        <w:separator/>
      </w:r>
    </w:p>
  </w:footnote>
  <w:footnote w:type="continuationSeparator" w:id="0">
    <w:p w:rsidR="003840A5" w:rsidRDefault="003840A5" w:rsidP="00652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5"/>
    <w:rsid w:val="000A03D2"/>
    <w:rsid w:val="00134B4D"/>
    <w:rsid w:val="00153878"/>
    <w:rsid w:val="002402C6"/>
    <w:rsid w:val="002A24AB"/>
    <w:rsid w:val="00347FA3"/>
    <w:rsid w:val="003840A5"/>
    <w:rsid w:val="00443305"/>
    <w:rsid w:val="00452400"/>
    <w:rsid w:val="004D1433"/>
    <w:rsid w:val="00641402"/>
    <w:rsid w:val="00652386"/>
    <w:rsid w:val="00652E43"/>
    <w:rsid w:val="006B3FB5"/>
    <w:rsid w:val="007677DA"/>
    <w:rsid w:val="0082069B"/>
    <w:rsid w:val="00957A0D"/>
    <w:rsid w:val="00A633AF"/>
    <w:rsid w:val="00A76AF1"/>
    <w:rsid w:val="00B217A4"/>
    <w:rsid w:val="00B243CD"/>
    <w:rsid w:val="00C34482"/>
    <w:rsid w:val="00CA4E76"/>
    <w:rsid w:val="00CA7185"/>
    <w:rsid w:val="00D61CDA"/>
    <w:rsid w:val="00D74A46"/>
    <w:rsid w:val="00E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3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E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E43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52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5"/>
    <w:uiPriority w:val="99"/>
    <w:locked/>
    <w:rsid w:val="0065238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652386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</w:rPr>
  </w:style>
  <w:style w:type="character" w:customStyle="1" w:styleId="1">
    <w:name w:val="Заголовок №1_"/>
    <w:basedOn w:val="a0"/>
    <w:link w:val="10"/>
    <w:uiPriority w:val="99"/>
    <w:locked/>
    <w:rsid w:val="0065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2386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4">
    <w:name w:val="Основной текст4"/>
    <w:basedOn w:val="a9"/>
    <w:uiPriority w:val="99"/>
    <w:rsid w:val="0065238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45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4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3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E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E43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52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5"/>
    <w:uiPriority w:val="99"/>
    <w:locked/>
    <w:rsid w:val="0065238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652386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</w:rPr>
  </w:style>
  <w:style w:type="character" w:customStyle="1" w:styleId="1">
    <w:name w:val="Заголовок №1_"/>
    <w:basedOn w:val="a0"/>
    <w:link w:val="10"/>
    <w:uiPriority w:val="99"/>
    <w:locked/>
    <w:rsid w:val="0065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2386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4">
    <w:name w:val="Основной текст4"/>
    <w:basedOn w:val="a9"/>
    <w:uiPriority w:val="99"/>
    <w:rsid w:val="0065238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45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2016-10-14T12:47:00Z</cp:lastPrinted>
  <dcterms:created xsi:type="dcterms:W3CDTF">2016-10-14T11:33:00Z</dcterms:created>
  <dcterms:modified xsi:type="dcterms:W3CDTF">2016-10-14T12:51:00Z</dcterms:modified>
</cp:coreProperties>
</file>