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2B" w:rsidRDefault="00DA5D23" w:rsidP="0010122B">
      <w:pPr>
        <w:shd w:val="clear" w:color="auto" w:fill="FFFFFF"/>
        <w:tabs>
          <w:tab w:val="left" w:pos="1205"/>
        </w:tabs>
        <w:spacing w:before="5"/>
        <w:jc w:val="center"/>
        <w:rPr>
          <w:color w:val="000000"/>
          <w:spacing w:val="14"/>
          <w:sz w:val="28"/>
          <w:szCs w:val="28"/>
        </w:rPr>
      </w:pPr>
      <w:r>
        <w:rPr>
          <w:noProof/>
          <w:color w:val="000000"/>
          <w:spacing w:val="14"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Пользователь\Documents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23" w:rsidRDefault="00DA5D23" w:rsidP="0010122B">
      <w:pPr>
        <w:shd w:val="clear" w:color="auto" w:fill="FFFFFF"/>
        <w:tabs>
          <w:tab w:val="left" w:pos="1205"/>
        </w:tabs>
        <w:spacing w:before="5"/>
        <w:rPr>
          <w:b/>
          <w:color w:val="000000"/>
          <w:spacing w:val="14"/>
          <w:sz w:val="28"/>
          <w:szCs w:val="28"/>
        </w:rPr>
      </w:pPr>
    </w:p>
    <w:p w:rsidR="00DA5D23" w:rsidRDefault="00DA5D23" w:rsidP="0010122B">
      <w:pPr>
        <w:shd w:val="clear" w:color="auto" w:fill="FFFFFF"/>
        <w:tabs>
          <w:tab w:val="left" w:pos="1205"/>
        </w:tabs>
        <w:spacing w:before="5"/>
        <w:rPr>
          <w:b/>
          <w:color w:val="000000"/>
          <w:spacing w:val="14"/>
          <w:sz w:val="28"/>
          <w:szCs w:val="28"/>
        </w:rPr>
      </w:pPr>
    </w:p>
    <w:p w:rsidR="00DA5D23" w:rsidRDefault="00DA5D23" w:rsidP="0010122B">
      <w:pPr>
        <w:shd w:val="clear" w:color="auto" w:fill="FFFFFF"/>
        <w:tabs>
          <w:tab w:val="left" w:pos="1205"/>
        </w:tabs>
        <w:spacing w:before="5"/>
        <w:rPr>
          <w:b/>
          <w:color w:val="000000"/>
          <w:spacing w:val="14"/>
          <w:sz w:val="28"/>
          <w:szCs w:val="28"/>
        </w:rPr>
      </w:pPr>
    </w:p>
    <w:p w:rsidR="00DA5D23" w:rsidRDefault="00DA5D23" w:rsidP="0010122B">
      <w:pPr>
        <w:shd w:val="clear" w:color="auto" w:fill="FFFFFF"/>
        <w:tabs>
          <w:tab w:val="left" w:pos="1205"/>
        </w:tabs>
        <w:spacing w:before="5"/>
        <w:rPr>
          <w:b/>
          <w:color w:val="000000"/>
          <w:spacing w:val="14"/>
          <w:sz w:val="28"/>
          <w:szCs w:val="28"/>
        </w:rPr>
      </w:pPr>
    </w:p>
    <w:p w:rsidR="00DA5D23" w:rsidRDefault="00DA5D23" w:rsidP="0010122B">
      <w:pPr>
        <w:shd w:val="clear" w:color="auto" w:fill="FFFFFF"/>
        <w:tabs>
          <w:tab w:val="left" w:pos="1205"/>
        </w:tabs>
        <w:spacing w:before="5"/>
        <w:rPr>
          <w:b/>
          <w:color w:val="000000"/>
          <w:spacing w:val="14"/>
          <w:sz w:val="28"/>
          <w:szCs w:val="28"/>
        </w:rPr>
      </w:pPr>
    </w:p>
    <w:p w:rsidR="000C3142" w:rsidRDefault="000C3142" w:rsidP="0010122B">
      <w:pPr>
        <w:shd w:val="clear" w:color="auto" w:fill="FFFFFF"/>
        <w:tabs>
          <w:tab w:val="left" w:pos="1205"/>
        </w:tabs>
        <w:spacing w:before="5"/>
        <w:rPr>
          <w:color w:val="000000"/>
          <w:spacing w:val="14"/>
          <w:sz w:val="28"/>
          <w:szCs w:val="28"/>
        </w:rPr>
      </w:pPr>
      <w:bookmarkStart w:id="0" w:name="_GoBack"/>
      <w:bookmarkEnd w:id="0"/>
      <w:r>
        <w:rPr>
          <w:color w:val="000000"/>
          <w:spacing w:val="14"/>
          <w:sz w:val="28"/>
          <w:szCs w:val="28"/>
        </w:rPr>
        <w:lastRenderedPageBreak/>
        <w:t>государственными органами управления охраной труда, профессиональными союзами.</w:t>
      </w:r>
    </w:p>
    <w:p w:rsidR="000C3142" w:rsidRDefault="000C3142" w:rsidP="0010122B">
      <w:pPr>
        <w:shd w:val="clear" w:color="auto" w:fill="FFFFFF"/>
        <w:tabs>
          <w:tab w:val="left" w:pos="1205"/>
        </w:tabs>
        <w:spacing w:before="5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             1.7. Для выполнения возложенных задач членам комиссии рекомендуется получить соответствующую подготовку в области охраны труда по специальной программе на курсах за счет средств работодателя.</w:t>
      </w:r>
    </w:p>
    <w:p w:rsidR="00284864" w:rsidRPr="00A03F3E" w:rsidRDefault="000C3142" w:rsidP="00284864">
      <w:pPr>
        <w:shd w:val="clear" w:color="auto" w:fill="FFFFFF"/>
        <w:tabs>
          <w:tab w:val="left" w:pos="1205"/>
        </w:tabs>
        <w:spacing w:before="5"/>
        <w:rPr>
          <w:color w:val="000000"/>
          <w:spacing w:val="14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              1.8. </w:t>
      </w:r>
      <w:r w:rsidR="00A03F3E">
        <w:rPr>
          <w:color w:val="000000"/>
          <w:spacing w:val="14"/>
          <w:sz w:val="28"/>
          <w:szCs w:val="28"/>
        </w:rPr>
        <w:t xml:space="preserve">Комиссия в своей деятельности руководствуется законодательными и иными нормативными правовыми актами Российской Федерации о труде и </w:t>
      </w:r>
      <w:r w:rsidR="00284864">
        <w:rPr>
          <w:color w:val="000000"/>
          <w:spacing w:val="14"/>
          <w:sz w:val="28"/>
          <w:szCs w:val="28"/>
        </w:rPr>
        <w:t>охране труда, коллективным договором (соглашением по охране труда),</w:t>
      </w:r>
      <w:r w:rsidR="00A03F3E">
        <w:rPr>
          <w:color w:val="000000"/>
          <w:spacing w:val="14"/>
          <w:sz w:val="28"/>
          <w:szCs w:val="28"/>
        </w:rPr>
        <w:t xml:space="preserve"> </w:t>
      </w:r>
      <w:r w:rsidR="00284864">
        <w:rPr>
          <w:color w:val="000000"/>
          <w:spacing w:val="-1"/>
          <w:sz w:val="28"/>
          <w:szCs w:val="28"/>
        </w:rPr>
        <w:t>нормативными документами учреждения.</w:t>
      </w:r>
    </w:p>
    <w:p w:rsidR="00284864" w:rsidRDefault="00284864" w:rsidP="00284864">
      <w:pPr>
        <w:shd w:val="clear" w:color="auto" w:fill="FFFFFF"/>
        <w:ind w:left="130"/>
        <w:jc w:val="center"/>
        <w:rPr>
          <w:b/>
          <w:color w:val="000000"/>
          <w:sz w:val="28"/>
          <w:szCs w:val="28"/>
        </w:rPr>
      </w:pPr>
    </w:p>
    <w:p w:rsidR="00284864" w:rsidRDefault="00284864" w:rsidP="00284864">
      <w:pPr>
        <w:shd w:val="clear" w:color="auto" w:fill="FFFFFF"/>
        <w:ind w:left="13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 ЗАДАЧИ КОМИССИИ</w:t>
      </w:r>
    </w:p>
    <w:p w:rsidR="00284864" w:rsidRDefault="00284864" w:rsidP="00284864">
      <w:pPr>
        <w:shd w:val="clear" w:color="auto" w:fill="FFFFFF"/>
        <w:ind w:left="701"/>
      </w:pPr>
      <w:r>
        <w:rPr>
          <w:color w:val="000000"/>
          <w:sz w:val="28"/>
          <w:szCs w:val="28"/>
        </w:rPr>
        <w:t>На комиссию возлагаются следующие основные задачи:</w:t>
      </w:r>
    </w:p>
    <w:p w:rsidR="00284864" w:rsidRDefault="00284864" w:rsidP="00284864">
      <w:pPr>
        <w:shd w:val="clear" w:color="auto" w:fill="FFFFFF"/>
        <w:tabs>
          <w:tab w:val="left" w:pos="1258"/>
        </w:tabs>
        <w:ind w:firstLine="706"/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Разработка на основе </w:t>
      </w:r>
      <w:proofErr w:type="gramStart"/>
      <w:r>
        <w:rPr>
          <w:color w:val="000000"/>
          <w:spacing w:val="6"/>
          <w:sz w:val="28"/>
          <w:szCs w:val="28"/>
        </w:rPr>
        <w:t>предложений сторон программы совместных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действий работодателей</w:t>
      </w:r>
      <w:proofErr w:type="gramEnd"/>
      <w:r>
        <w:rPr>
          <w:color w:val="000000"/>
          <w:spacing w:val="3"/>
          <w:sz w:val="28"/>
          <w:szCs w:val="28"/>
        </w:rPr>
        <w:t xml:space="preserve"> и профессионального союза по улучшению условий и</w:t>
      </w:r>
      <w:r w:rsidR="00FF45A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охраны труда, предупреждению производственного травматизма.</w:t>
      </w:r>
    </w:p>
    <w:p w:rsidR="00284864" w:rsidRDefault="00284864" w:rsidP="00284864">
      <w:pPr>
        <w:shd w:val="clear" w:color="auto" w:fill="FFFFFF"/>
        <w:tabs>
          <w:tab w:val="left" w:pos="1445"/>
        </w:tabs>
        <w:ind w:firstLine="706"/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Рассмотрение,    предложений   по   разработке    организационно-</w:t>
      </w:r>
      <w:r>
        <w:rPr>
          <w:color w:val="000000"/>
          <w:spacing w:val="-1"/>
          <w:sz w:val="28"/>
          <w:szCs w:val="28"/>
        </w:rPr>
        <w:t>технических и санитарно-оздоровительных мероприятий для подготовки проекта</w:t>
      </w:r>
      <w:r w:rsidR="00FF45A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соответствующего раздела коллективного договора или соглашения по охране</w:t>
      </w:r>
      <w:r w:rsidR="00FF45A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труда.</w:t>
      </w:r>
    </w:p>
    <w:p w:rsidR="00284864" w:rsidRDefault="00284864" w:rsidP="00284864">
      <w:pPr>
        <w:shd w:val="clear" w:color="auto" w:fill="FFFFFF"/>
        <w:tabs>
          <w:tab w:val="left" w:pos="1320"/>
        </w:tabs>
        <w:spacing w:before="5"/>
        <w:ind w:left="5" w:firstLine="701"/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6"/>
          <w:sz w:val="28"/>
          <w:szCs w:val="28"/>
        </w:rPr>
        <w:t>Анализ существующего состояния условий и охраны труда в учреждении</w:t>
      </w:r>
      <w:r>
        <w:rPr>
          <w:color w:val="000000"/>
          <w:spacing w:val="5"/>
          <w:sz w:val="28"/>
          <w:szCs w:val="28"/>
        </w:rPr>
        <w:t xml:space="preserve"> и подготовка соответствующих  предложений в  пределах своей</w:t>
      </w:r>
      <w:r w:rsidR="00FF45A7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компетенции по решению проблем охраны труда.</w:t>
      </w:r>
    </w:p>
    <w:p w:rsidR="00284864" w:rsidRDefault="00284864" w:rsidP="00284864">
      <w:pPr>
        <w:shd w:val="clear" w:color="auto" w:fill="FFFFFF"/>
        <w:tabs>
          <w:tab w:val="left" w:pos="1210"/>
        </w:tabs>
        <w:spacing w:before="5"/>
        <w:ind w:firstLine="706"/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Информирование работников о состоянии условий и охраны труда на</w:t>
      </w:r>
      <w:r w:rsidR="00FF45A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рабочих местах, существующем риске повреждения здоровья и полагающихся</w:t>
      </w:r>
      <w:r w:rsidR="00FF45A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работникам средствах индивидуальной защиты, компенсациях и льготах.</w:t>
      </w:r>
    </w:p>
    <w:p w:rsidR="00284864" w:rsidRDefault="00284864" w:rsidP="00284864">
      <w:pPr>
        <w:shd w:val="clear" w:color="auto" w:fill="FFFFFF"/>
        <w:ind w:right="158"/>
        <w:jc w:val="center"/>
        <w:rPr>
          <w:b/>
          <w:color w:val="000000"/>
          <w:sz w:val="28"/>
          <w:szCs w:val="28"/>
        </w:rPr>
      </w:pPr>
    </w:p>
    <w:p w:rsidR="00284864" w:rsidRDefault="00284864" w:rsidP="00284864">
      <w:pPr>
        <w:shd w:val="clear" w:color="auto" w:fill="FFFFFF"/>
        <w:ind w:right="15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 ФУНКЦИИ КОМИССИИ</w:t>
      </w:r>
    </w:p>
    <w:p w:rsidR="00284864" w:rsidRDefault="00284864" w:rsidP="00284864">
      <w:pPr>
        <w:shd w:val="clear" w:color="auto" w:fill="FFFFFF"/>
        <w:ind w:left="19" w:right="14" w:firstLine="691"/>
        <w:jc w:val="both"/>
      </w:pPr>
      <w:r>
        <w:rPr>
          <w:color w:val="000000"/>
          <w:spacing w:val="-2"/>
          <w:sz w:val="28"/>
          <w:szCs w:val="28"/>
        </w:rPr>
        <w:t xml:space="preserve">Для выполнения поставленных задач на комиссию возлагаются следующие </w:t>
      </w:r>
      <w:r>
        <w:rPr>
          <w:color w:val="000000"/>
          <w:spacing w:val="-8"/>
          <w:sz w:val="28"/>
          <w:szCs w:val="28"/>
        </w:rPr>
        <w:t>функции:</w:t>
      </w:r>
    </w:p>
    <w:p w:rsidR="00284864" w:rsidRDefault="00284864" w:rsidP="00284864">
      <w:pPr>
        <w:shd w:val="clear" w:color="auto" w:fill="FFFFFF"/>
        <w:tabs>
          <w:tab w:val="left" w:pos="1363"/>
        </w:tabs>
        <w:ind w:left="5" w:firstLine="715"/>
      </w:pPr>
      <w:r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Рассмотрение  предложений работодателей  и  профессиональных</w:t>
      </w:r>
      <w:r w:rsidR="00FF45A7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союзов, а также отдельных работников по</w:t>
      </w:r>
      <w:r w:rsidR="00FF45A7">
        <w:rPr>
          <w:color w:val="000000"/>
          <w:spacing w:val="7"/>
          <w:sz w:val="28"/>
          <w:szCs w:val="28"/>
        </w:rPr>
        <w:t xml:space="preserve"> созданию здоровых и безопасных </w:t>
      </w:r>
      <w:r>
        <w:rPr>
          <w:color w:val="000000"/>
          <w:spacing w:val="7"/>
          <w:sz w:val="28"/>
          <w:szCs w:val="28"/>
        </w:rPr>
        <w:t>условий труда  в ДОУ и выработка рекомендаций, отвечающих требованиям</w:t>
      </w:r>
      <w:r w:rsidR="00FF45A7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сохранения жизни и здоровья работников и детей в процессе трудовой </w:t>
      </w:r>
      <w:r>
        <w:rPr>
          <w:color w:val="000000"/>
          <w:spacing w:val="-1"/>
          <w:sz w:val="28"/>
          <w:szCs w:val="28"/>
        </w:rPr>
        <w:t>деятельности</w:t>
      </w:r>
      <w:r>
        <w:rPr>
          <w:color w:val="000000"/>
          <w:spacing w:val="10"/>
          <w:sz w:val="28"/>
          <w:szCs w:val="28"/>
        </w:rPr>
        <w:t xml:space="preserve"> и воспитательно-образовательного процесса.</w:t>
      </w:r>
    </w:p>
    <w:p w:rsidR="00284864" w:rsidRDefault="00284864" w:rsidP="00284864">
      <w:pPr>
        <w:shd w:val="clear" w:color="auto" w:fill="FFFFFF"/>
        <w:tabs>
          <w:tab w:val="left" w:pos="1224"/>
        </w:tabs>
        <w:spacing w:before="5"/>
        <w:ind w:left="14" w:firstLine="706"/>
      </w:pPr>
      <w:r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Рассмотрение результатов обследования состояния условий и охраны</w:t>
      </w:r>
      <w:r w:rsidR="00FF45A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труда на рабочих местах и в ДОУ в целом, участие в проведении обследований</w:t>
      </w:r>
      <w:r w:rsidR="00FF45A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обращениям работников и  выработка в необходимых случаях рекомендаций</w:t>
      </w:r>
      <w:r w:rsidR="00FF45A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 устранению выявленных нарушений.</w:t>
      </w:r>
    </w:p>
    <w:p w:rsidR="00284864" w:rsidRDefault="00284864" w:rsidP="00284864">
      <w:pPr>
        <w:shd w:val="clear" w:color="auto" w:fill="FFFFFF"/>
        <w:tabs>
          <w:tab w:val="left" w:pos="1344"/>
        </w:tabs>
        <w:ind w:left="10" w:firstLine="715"/>
        <w:jc w:val="both"/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Изучение  причин производственного       травматизма,       анализ</w:t>
      </w:r>
      <w:r w:rsidR="00FF45A7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эффективности проводимых мероприятий по условиям охране труда, </w:t>
      </w:r>
      <w:r>
        <w:rPr>
          <w:color w:val="000000"/>
          <w:spacing w:val="-1"/>
          <w:sz w:val="28"/>
          <w:szCs w:val="28"/>
        </w:rPr>
        <w:lastRenderedPageBreak/>
        <w:t>подготовка</w:t>
      </w:r>
      <w:r w:rsidR="00FF45A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информационно-аналитических материалов о фактическом состоянии охраны</w:t>
      </w:r>
      <w:r w:rsidR="00FF45A7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труда в ДОУ.</w:t>
      </w:r>
    </w:p>
    <w:p w:rsidR="00284864" w:rsidRDefault="00284864" w:rsidP="00284864">
      <w:pPr>
        <w:shd w:val="clear" w:color="auto" w:fill="FFFFFF"/>
        <w:tabs>
          <w:tab w:val="left" w:pos="1171"/>
        </w:tabs>
        <w:spacing w:before="29"/>
        <w:ind w:left="696"/>
        <w:jc w:val="both"/>
      </w:pPr>
      <w:r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Участие в разработке </w:t>
      </w:r>
      <w:proofErr w:type="gramStart"/>
      <w:r>
        <w:rPr>
          <w:color w:val="000000"/>
          <w:spacing w:val="-1"/>
          <w:sz w:val="28"/>
          <w:szCs w:val="28"/>
        </w:rPr>
        <w:t>проекта бюджета фонда охраны труда</w:t>
      </w:r>
      <w:proofErr w:type="gramEnd"/>
      <w:r>
        <w:rPr>
          <w:color w:val="000000"/>
          <w:spacing w:val="-1"/>
          <w:sz w:val="28"/>
          <w:szCs w:val="28"/>
        </w:rPr>
        <w:t xml:space="preserve"> ДОУ.</w:t>
      </w:r>
    </w:p>
    <w:p w:rsidR="00284864" w:rsidRDefault="00284864" w:rsidP="00284864">
      <w:pPr>
        <w:shd w:val="clear" w:color="auto" w:fill="FFFFFF"/>
        <w:tabs>
          <w:tab w:val="left" w:pos="1363"/>
        </w:tabs>
        <w:spacing w:before="5"/>
        <w:ind w:left="5" w:firstLine="715"/>
        <w:jc w:val="both"/>
      </w:pPr>
      <w:r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Содействие работодателю  во  внедрении  в  производство более</w:t>
      </w:r>
      <w:r w:rsidR="00FF45A7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совершенных  технологий,   новой  техники,   автоматизации  и  механизации </w:t>
      </w:r>
      <w:r>
        <w:rPr>
          <w:color w:val="000000"/>
          <w:spacing w:val="1"/>
          <w:sz w:val="28"/>
          <w:szCs w:val="28"/>
        </w:rPr>
        <w:t xml:space="preserve">производственных процессов с целью создания здоровых и безопасных условий </w:t>
      </w:r>
      <w:r>
        <w:rPr>
          <w:color w:val="000000"/>
          <w:spacing w:val="-1"/>
          <w:sz w:val="28"/>
          <w:szCs w:val="28"/>
        </w:rPr>
        <w:t>труда, ликвидации тяжелых физических работ.</w:t>
      </w:r>
    </w:p>
    <w:p w:rsidR="00284864" w:rsidRDefault="00284864" w:rsidP="00284864">
      <w:pPr>
        <w:numPr>
          <w:ilvl w:val="0"/>
          <w:numId w:val="1"/>
        </w:numPr>
        <w:shd w:val="clear" w:color="auto" w:fill="FFFFFF"/>
        <w:tabs>
          <w:tab w:val="left" w:pos="1219"/>
        </w:tabs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Изучение состояния и использования санитарно-бытовых помещений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и санитарно-гигиенических устройств, обеспечение работников специальной </w:t>
      </w:r>
      <w:r>
        <w:rPr>
          <w:color w:val="000000"/>
          <w:spacing w:val="-1"/>
          <w:sz w:val="28"/>
          <w:szCs w:val="28"/>
        </w:rPr>
        <w:t>одеждой, специальной обувью и другими средствами индивидуальной защиты.</w:t>
      </w:r>
    </w:p>
    <w:p w:rsidR="00284864" w:rsidRDefault="00284864" w:rsidP="00284864">
      <w:pPr>
        <w:numPr>
          <w:ilvl w:val="0"/>
          <w:numId w:val="1"/>
        </w:numPr>
        <w:shd w:val="clear" w:color="auto" w:fill="FFFFFF"/>
        <w:tabs>
          <w:tab w:val="left" w:pos="1219"/>
        </w:tabs>
        <w:spacing w:before="5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Оказание содействия работодателю в организации в учреждении </w:t>
      </w:r>
      <w:r>
        <w:rPr>
          <w:color w:val="000000"/>
          <w:spacing w:val="13"/>
          <w:sz w:val="28"/>
          <w:szCs w:val="28"/>
        </w:rPr>
        <w:t xml:space="preserve">обучения безопасным методам и приемам выполнения работ, проведении </w:t>
      </w:r>
      <w:r>
        <w:rPr>
          <w:color w:val="000000"/>
          <w:spacing w:val="10"/>
          <w:sz w:val="28"/>
          <w:szCs w:val="28"/>
        </w:rPr>
        <w:t>своевременного и качественного инструктажа работников по безопасности</w:t>
      </w:r>
      <w:r w:rsidR="00FF45A7"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труда.</w:t>
      </w:r>
    </w:p>
    <w:p w:rsidR="00284864" w:rsidRDefault="00284864" w:rsidP="00284864">
      <w:pPr>
        <w:numPr>
          <w:ilvl w:val="0"/>
          <w:numId w:val="1"/>
        </w:numPr>
        <w:shd w:val="clear" w:color="auto" w:fill="FFFFFF"/>
        <w:tabs>
          <w:tab w:val="left" w:pos="1219"/>
        </w:tabs>
        <w:spacing w:before="5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Участие в работе по пропаганде охраны труда в ДОУ, повышению</w:t>
      </w:r>
      <w:r w:rsidR="00FF45A7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ответственности работников за соблюдение требований по охране труда.</w:t>
      </w:r>
    </w:p>
    <w:p w:rsidR="00284864" w:rsidRDefault="00284864" w:rsidP="00284864">
      <w:pPr>
        <w:shd w:val="clear" w:color="auto" w:fill="FFFFFF"/>
        <w:ind w:left="3725"/>
        <w:jc w:val="both"/>
        <w:rPr>
          <w:b/>
          <w:color w:val="000000"/>
          <w:sz w:val="28"/>
          <w:szCs w:val="28"/>
        </w:rPr>
      </w:pPr>
    </w:p>
    <w:p w:rsidR="00284864" w:rsidRDefault="00284864" w:rsidP="00284864">
      <w:pPr>
        <w:shd w:val="clear" w:color="auto" w:fill="FFFFFF"/>
        <w:ind w:left="3725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 ПРАВА КОМИССИИ</w:t>
      </w:r>
    </w:p>
    <w:p w:rsidR="00284864" w:rsidRDefault="00284864" w:rsidP="00284864">
      <w:pPr>
        <w:shd w:val="clear" w:color="auto" w:fill="FFFFFF"/>
        <w:ind w:left="14" w:right="14" w:firstLine="696"/>
        <w:jc w:val="both"/>
      </w:pPr>
      <w:r>
        <w:rPr>
          <w:color w:val="000000"/>
          <w:spacing w:val="11"/>
          <w:sz w:val="28"/>
          <w:szCs w:val="28"/>
        </w:rPr>
        <w:t xml:space="preserve">Для осуществления возложенных функций комиссии предоставлены </w:t>
      </w:r>
      <w:r>
        <w:rPr>
          <w:color w:val="000000"/>
          <w:spacing w:val="-4"/>
          <w:sz w:val="28"/>
          <w:szCs w:val="28"/>
        </w:rPr>
        <w:t>следующие права:</w:t>
      </w:r>
    </w:p>
    <w:p w:rsidR="00284864" w:rsidRDefault="00284864" w:rsidP="00284864">
      <w:pPr>
        <w:shd w:val="clear" w:color="auto" w:fill="FFFFFF"/>
        <w:tabs>
          <w:tab w:val="left" w:pos="1214"/>
        </w:tabs>
        <w:ind w:left="10" w:firstLine="696"/>
        <w:jc w:val="both"/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Получать от работодателя информацию о состоянии условий труда </w:t>
      </w:r>
      <w:r>
        <w:rPr>
          <w:color w:val="000000"/>
          <w:spacing w:val="8"/>
          <w:sz w:val="28"/>
          <w:szCs w:val="28"/>
        </w:rPr>
        <w:t>на рабочих местах, производственного   травматизма, наличии   опасных   и</w:t>
      </w:r>
      <w:r w:rsidR="00FF45A7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вредных производственных факторов.</w:t>
      </w:r>
    </w:p>
    <w:p w:rsidR="00284864" w:rsidRDefault="00284864" w:rsidP="00284864">
      <w:pPr>
        <w:shd w:val="clear" w:color="auto" w:fill="FFFFFF"/>
        <w:tabs>
          <w:tab w:val="left" w:pos="1330"/>
        </w:tabs>
        <w:ind w:left="10" w:firstLine="701"/>
        <w:jc w:val="both"/>
      </w:pPr>
      <w:r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2"/>
          <w:sz w:val="28"/>
          <w:szCs w:val="28"/>
        </w:rPr>
        <w:t>Заслушивать на своих заседаниях сообщения работодателя (его</w:t>
      </w:r>
      <w:r w:rsidR="00FF45A7"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представителей) по вопросам выполнения ими обязанностей по обеспечению </w:t>
      </w:r>
      <w:r>
        <w:rPr>
          <w:color w:val="000000"/>
          <w:spacing w:val="-1"/>
          <w:sz w:val="28"/>
          <w:szCs w:val="28"/>
        </w:rPr>
        <w:t>здоровых и безопасных условий труда на рабоч</w:t>
      </w:r>
      <w:r w:rsidR="00FF45A7">
        <w:rPr>
          <w:color w:val="000000"/>
          <w:spacing w:val="-1"/>
          <w:sz w:val="28"/>
          <w:szCs w:val="28"/>
        </w:rPr>
        <w:t xml:space="preserve">их местах и соблюдения гарантий </w:t>
      </w:r>
      <w:r>
        <w:rPr>
          <w:color w:val="000000"/>
          <w:spacing w:val="-1"/>
          <w:sz w:val="28"/>
          <w:szCs w:val="28"/>
        </w:rPr>
        <w:t>права работников на охрану труда.</w:t>
      </w:r>
    </w:p>
    <w:p w:rsidR="00284864" w:rsidRDefault="00284864" w:rsidP="00284864">
      <w:pPr>
        <w:numPr>
          <w:ilvl w:val="0"/>
          <w:numId w:val="2"/>
        </w:numPr>
        <w:shd w:val="clear" w:color="auto" w:fill="FFFFFF"/>
        <w:tabs>
          <w:tab w:val="left" w:pos="1200"/>
        </w:tabs>
        <w:ind w:left="14" w:firstLine="696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Участвовать в работе по формированию мероприятий коллективного</w:t>
      </w:r>
      <w:r w:rsidR="00FF45A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>договора или соглашения по охране труда по вопросам, находящимся в</w:t>
      </w:r>
      <w:r w:rsidR="00FF45A7"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компетенции комиссии.</w:t>
      </w:r>
    </w:p>
    <w:p w:rsidR="00284864" w:rsidRDefault="00284864" w:rsidP="00284864">
      <w:pPr>
        <w:numPr>
          <w:ilvl w:val="0"/>
          <w:numId w:val="2"/>
        </w:numPr>
        <w:shd w:val="clear" w:color="auto" w:fill="FFFFFF"/>
        <w:tabs>
          <w:tab w:val="left" w:pos="1200"/>
        </w:tabs>
        <w:ind w:left="14" w:firstLine="696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Вносить предложения работодателю о привлечении к дисциплинарной</w:t>
      </w:r>
      <w:r w:rsidR="00FF45A7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ответственности  работников  за  нарушения  требований   норм,  правил  и</w:t>
      </w:r>
      <w:r w:rsidR="00FF45A7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инструкций по охране труда.</w:t>
      </w:r>
    </w:p>
    <w:p w:rsidR="00284864" w:rsidRDefault="00284864" w:rsidP="00284864">
      <w:pPr>
        <w:numPr>
          <w:ilvl w:val="0"/>
          <w:numId w:val="2"/>
        </w:numPr>
        <w:shd w:val="clear" w:color="auto" w:fill="FFFFFF"/>
        <w:tabs>
          <w:tab w:val="left" w:pos="1200"/>
        </w:tabs>
        <w:ind w:left="14" w:firstLine="69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Обращаться </w:t>
      </w:r>
      <w:proofErr w:type="gramStart"/>
      <w:r>
        <w:rPr>
          <w:color w:val="000000"/>
          <w:spacing w:val="1"/>
          <w:sz w:val="28"/>
          <w:szCs w:val="28"/>
        </w:rPr>
        <w:t xml:space="preserve">в соответствующие органы с требованием о привлечении </w:t>
      </w:r>
      <w:r>
        <w:rPr>
          <w:color w:val="000000"/>
          <w:spacing w:val="9"/>
          <w:sz w:val="28"/>
          <w:szCs w:val="28"/>
        </w:rPr>
        <w:t>к ответственности    должностных    лиц    в      случаях</w:t>
      </w:r>
      <w:proofErr w:type="gramEnd"/>
      <w:r>
        <w:rPr>
          <w:color w:val="000000"/>
          <w:spacing w:val="9"/>
          <w:sz w:val="28"/>
          <w:szCs w:val="28"/>
        </w:rPr>
        <w:t xml:space="preserve">    нарушения    ими</w:t>
      </w:r>
      <w:r w:rsidR="00FF45A7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14"/>
          <w:sz w:val="28"/>
          <w:szCs w:val="28"/>
        </w:rPr>
        <w:t xml:space="preserve">законодательных и иных нормативных правовых актов по охране труда, </w:t>
      </w:r>
      <w:r>
        <w:rPr>
          <w:color w:val="000000"/>
          <w:spacing w:val="-1"/>
          <w:sz w:val="28"/>
          <w:szCs w:val="28"/>
        </w:rPr>
        <w:t>сокрытия несчастных случаев в учреждении.</w:t>
      </w:r>
    </w:p>
    <w:p w:rsidR="00284864" w:rsidRDefault="00284864" w:rsidP="00284864">
      <w:pPr>
        <w:shd w:val="clear" w:color="auto" w:fill="FFFFFF"/>
        <w:tabs>
          <w:tab w:val="left" w:pos="1277"/>
        </w:tabs>
        <w:ind w:left="14" w:firstLine="701"/>
        <w:jc w:val="both"/>
      </w:pPr>
      <w:r>
        <w:rPr>
          <w:color w:val="000000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Вносить     предложения о мор</w:t>
      </w:r>
      <w:r w:rsidR="00FF45A7">
        <w:rPr>
          <w:color w:val="000000"/>
          <w:spacing w:val="7"/>
          <w:sz w:val="28"/>
          <w:szCs w:val="28"/>
        </w:rPr>
        <w:t xml:space="preserve">альном и материальном поощрении </w:t>
      </w:r>
      <w:r>
        <w:rPr>
          <w:color w:val="000000"/>
          <w:spacing w:val="7"/>
          <w:sz w:val="28"/>
          <w:szCs w:val="28"/>
        </w:rPr>
        <w:t>работников трудового коллектива за активное участие в работе по созданию</w:t>
      </w:r>
      <w:r w:rsidR="00FF45A7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здоровых и безопасных условий труда в учреждении.</w:t>
      </w:r>
    </w:p>
    <w:p w:rsidR="00284864" w:rsidRDefault="00284864" w:rsidP="00284864">
      <w:pPr>
        <w:shd w:val="clear" w:color="auto" w:fill="FFFFFF"/>
      </w:pPr>
    </w:p>
    <w:p w:rsidR="00724169" w:rsidRDefault="00724169"/>
    <w:sectPr w:rsidR="00724169" w:rsidSect="0072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CC4"/>
    <w:multiLevelType w:val="multilevel"/>
    <w:tmpl w:val="E9863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55C2FA3"/>
    <w:multiLevelType w:val="singleLevel"/>
    <w:tmpl w:val="59744DAC"/>
    <w:lvl w:ilvl="0">
      <w:start w:val="3"/>
      <w:numFmt w:val="decimal"/>
      <w:lvlText w:val="4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C4B7BBD"/>
    <w:multiLevelType w:val="singleLevel"/>
    <w:tmpl w:val="5B0A2688"/>
    <w:lvl w:ilvl="0">
      <w:start w:val="7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7"/>
    </w:lvlOverride>
  </w:num>
  <w:num w:numId="2">
    <w:abstractNumId w:val="1"/>
    <w:lvlOverride w:ilvl="0">
      <w:startOverride w:val="3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864"/>
    <w:rsid w:val="000C3142"/>
    <w:rsid w:val="0010122B"/>
    <w:rsid w:val="00284864"/>
    <w:rsid w:val="00515AFC"/>
    <w:rsid w:val="0052462B"/>
    <w:rsid w:val="00724169"/>
    <w:rsid w:val="00A03F3E"/>
    <w:rsid w:val="00A81DE3"/>
    <w:rsid w:val="00B7480E"/>
    <w:rsid w:val="00C05921"/>
    <w:rsid w:val="00DA5D23"/>
    <w:rsid w:val="00F874BD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D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5E07-9AD5-4C3D-AE21-51D8FECA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Пользователь</cp:lastModifiedBy>
  <cp:revision>9</cp:revision>
  <dcterms:created xsi:type="dcterms:W3CDTF">2015-01-14T13:48:00Z</dcterms:created>
  <dcterms:modified xsi:type="dcterms:W3CDTF">2016-10-14T13:25:00Z</dcterms:modified>
</cp:coreProperties>
</file>